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BB6" w:rsidRPr="002724B8" w:rsidRDefault="00D52932" w:rsidP="00883B11">
      <w:pPr>
        <w:ind w:firstLineChars="100" w:firstLine="442"/>
        <w:jc w:val="center"/>
        <w:rPr>
          <w:rFonts w:asciiTheme="majorEastAsia" w:eastAsiaTheme="majorEastAsia" w:hAnsiTheme="majorEastAsia"/>
          <w:b/>
          <w:sz w:val="44"/>
          <w:szCs w:val="44"/>
        </w:rPr>
      </w:pPr>
      <w:r>
        <w:rPr>
          <w:rFonts w:asciiTheme="majorEastAsia" w:eastAsiaTheme="majorEastAsia" w:hAnsiTheme="majorEastAsia" w:hint="eastAsia"/>
          <w:b/>
          <w:noProof/>
          <w:sz w:val="44"/>
          <w:szCs w:val="44"/>
        </w:rPr>
        <mc:AlternateContent>
          <mc:Choice Requires="wps">
            <w:drawing>
              <wp:anchor distT="0" distB="0" distL="114300" distR="114300" simplePos="0" relativeHeight="251665408" behindDoc="0" locked="0" layoutInCell="1" allowOverlap="1">
                <wp:simplePos x="0" y="0"/>
                <wp:positionH relativeFrom="column">
                  <wp:posOffset>495300</wp:posOffset>
                </wp:positionH>
                <wp:positionV relativeFrom="paragraph">
                  <wp:posOffset>0</wp:posOffset>
                </wp:positionV>
                <wp:extent cx="4914900" cy="43815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4914900" cy="4381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7" o:spid="_x0000_s1026" style="position:absolute;left:0;text-align:left;margin-left:39pt;margin-top:0;width:387pt;height:34.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" filled="f" strokecolor="#243f60 [1604]" strokeweight="2pt"/>
            </w:pict>
          </mc:Fallback>
        </mc:AlternateContent>
      </w:r>
      <w:r w:rsidR="002724B8" w:rsidRPr="002724B8">
        <w:rPr>
          <w:rFonts w:asciiTheme="majorEastAsia" w:eastAsiaTheme="majorEastAsia" w:hAnsiTheme="majorEastAsia" w:hint="eastAsia"/>
          <w:b/>
          <w:sz w:val="44"/>
          <w:szCs w:val="44"/>
        </w:rPr>
        <w:t>ＩＭＰ</w:t>
      </w:r>
      <w:r w:rsidR="00D64946" w:rsidRPr="002724B8">
        <w:rPr>
          <w:rFonts w:asciiTheme="majorEastAsia" w:eastAsiaTheme="majorEastAsia" w:hAnsiTheme="majorEastAsia" w:hint="eastAsia"/>
          <w:b/>
          <w:sz w:val="44"/>
          <w:szCs w:val="44"/>
        </w:rPr>
        <w:t>あかねちゃん</w:t>
      </w:r>
      <w:r w:rsidR="00883B11">
        <w:rPr>
          <w:rFonts w:asciiTheme="majorEastAsia" w:eastAsiaTheme="majorEastAsia" w:hAnsiTheme="majorEastAsia" w:hint="eastAsia"/>
          <w:b/>
          <w:sz w:val="44"/>
          <w:szCs w:val="44"/>
        </w:rPr>
        <w:t>SP</w:t>
      </w:r>
      <w:r w:rsidR="00F22603">
        <w:rPr>
          <w:rFonts w:asciiTheme="majorEastAsia" w:eastAsiaTheme="majorEastAsia" w:hAnsiTheme="majorEastAsia" w:hint="eastAsia"/>
          <w:b/>
          <w:sz w:val="44"/>
          <w:szCs w:val="44"/>
        </w:rPr>
        <w:t>５</w:t>
      </w:r>
      <w:r w:rsidR="00D64946" w:rsidRPr="002724B8">
        <w:rPr>
          <w:rFonts w:asciiTheme="majorEastAsia" w:eastAsiaTheme="majorEastAsia" w:hAnsiTheme="majorEastAsia" w:hint="eastAsia"/>
          <w:b/>
          <w:sz w:val="44"/>
          <w:szCs w:val="44"/>
        </w:rPr>
        <w:t>時間耐久</w:t>
      </w:r>
    </w:p>
    <w:p w:rsidR="00D64946" w:rsidRPr="002724B8" w:rsidRDefault="00D64946" w:rsidP="00C23A03">
      <w:pPr>
        <w:rPr>
          <w:rFonts w:ascii="HGPｺﾞｼｯｸM" w:eastAsia="HGPｺﾞｼｯｸM"/>
        </w:rPr>
      </w:pPr>
    </w:p>
    <w:p w:rsidR="002724B8" w:rsidRPr="00530118" w:rsidRDefault="002724B8">
      <w:pPr>
        <w:rPr>
          <w:rFonts w:ascii="HGPｺﾞｼｯｸM" w:eastAsia="HGPｺﾞｼｯｸM"/>
        </w:rPr>
      </w:pPr>
    </w:p>
    <w:p w:rsidR="002724B8" w:rsidRDefault="00935141">
      <w:pPr>
        <w:rPr>
          <w:rFonts w:ascii="HGPｺﾞｼｯｸM" w:eastAsia="HGPｺﾞｼｯｸM"/>
          <w:b/>
          <w:sz w:val="26"/>
          <w:szCs w:val="26"/>
        </w:rPr>
      </w:pPr>
      <w:r>
        <w:rPr>
          <w:rFonts w:ascii="HGPｺﾞｼｯｸM" w:eastAsia="HGPｺﾞｼｯｸM" w:hint="eastAsia"/>
          <w:b/>
          <w:sz w:val="26"/>
          <w:szCs w:val="26"/>
        </w:rPr>
        <w:t>レースの趣旨</w:t>
      </w:r>
    </w:p>
    <w:p w:rsidR="00935141" w:rsidRDefault="00935141">
      <w:pPr>
        <w:rPr>
          <w:rFonts w:ascii="HGPｺﾞｼｯｸM" w:eastAsia="HGPｺﾞｼｯｸM"/>
          <w:szCs w:val="21"/>
        </w:rPr>
      </w:pPr>
      <w:r w:rsidRPr="00935141">
        <w:rPr>
          <w:rFonts w:ascii="HGPｺﾞｼｯｸM" w:eastAsia="HGPｺﾞｼｯｸM" w:hint="eastAsia"/>
          <w:szCs w:val="21"/>
        </w:rPr>
        <w:t>井頭モーターパークの耐久レースは初心者でも</w:t>
      </w:r>
      <w:r>
        <w:rPr>
          <w:rFonts w:ascii="HGPｺﾞｼｯｸM" w:eastAsia="HGPｺﾞｼｯｸM" w:hint="eastAsia"/>
          <w:szCs w:val="21"/>
        </w:rPr>
        <w:t>気軽にレースを体験してもらうために最低限のルールを定め、参加者全員が安全に定められた時間を楽しめるものとします。</w:t>
      </w:r>
    </w:p>
    <w:p w:rsidR="00D52932" w:rsidRDefault="00D52932">
      <w:pPr>
        <w:rPr>
          <w:rFonts w:ascii="HGPｺﾞｼｯｸM" w:eastAsia="HGPｺﾞｼｯｸM"/>
          <w:szCs w:val="21"/>
        </w:rPr>
      </w:pPr>
    </w:p>
    <w:p w:rsidR="00D52932" w:rsidRDefault="00D52932">
      <w:pPr>
        <w:rPr>
          <w:rFonts w:ascii="HGPｺﾞｼｯｸM" w:eastAsia="HGPｺﾞｼｯｸM"/>
          <w:szCs w:val="21"/>
        </w:rPr>
      </w:pPr>
    </w:p>
    <w:p w:rsidR="001D02C9" w:rsidRDefault="001D02C9">
      <w:pPr>
        <w:rPr>
          <w:rFonts w:ascii="HGPｺﾞｼｯｸM" w:eastAsia="HGPｺﾞｼｯｸM"/>
          <w:b/>
          <w:sz w:val="24"/>
          <w:szCs w:val="24"/>
        </w:rPr>
      </w:pPr>
      <w:r>
        <w:rPr>
          <w:rFonts w:ascii="HGPｺﾞｼｯｸM" w:eastAsia="HGPｺﾞｼｯｸM" w:hint="eastAsia"/>
          <w:b/>
          <w:sz w:val="24"/>
          <w:szCs w:val="24"/>
        </w:rPr>
        <w:t>スタート進行</w:t>
      </w:r>
    </w:p>
    <w:p w:rsidR="001D02C9" w:rsidRPr="002724B8" w:rsidRDefault="001D02C9" w:rsidP="001D02C9">
      <w:pPr>
        <w:rPr>
          <w:rFonts w:ascii="HGPｺﾞｼｯｸM" w:eastAsia="HGPｺﾞｼｯｸM"/>
        </w:rPr>
      </w:pPr>
      <w:r>
        <w:rPr>
          <w:rFonts w:ascii="HGPｺﾞｼｯｸM" w:eastAsia="HGPｺﾞｼｯｸM" w:hint="eastAsia"/>
          <w:szCs w:val="21"/>
        </w:rPr>
        <w:t>車両をピットNoの若いNo</w:t>
      </w:r>
      <w:r w:rsidR="006826FC">
        <w:rPr>
          <w:rFonts w:ascii="HGPｺﾞｼｯｸM" w:eastAsia="HGPｺﾞｼｯｸM" w:hint="eastAsia"/>
          <w:szCs w:val="21"/>
        </w:rPr>
        <w:t>順にコースインし、ホームストレート上の指定された</w:t>
      </w:r>
      <w:r>
        <w:rPr>
          <w:rFonts w:ascii="HGPｺﾞｼｯｸM" w:eastAsia="HGPｺﾞｼｯｸM" w:hint="eastAsia"/>
          <w:szCs w:val="21"/>
        </w:rPr>
        <w:t>グリッドに整列させる。</w:t>
      </w:r>
    </w:p>
    <w:p w:rsidR="001D02C9" w:rsidRDefault="001D02C9">
      <w:pPr>
        <w:rPr>
          <w:rFonts w:ascii="HGPｺﾞｼｯｸM" w:eastAsia="HGPｺﾞｼｯｸM"/>
          <w:szCs w:val="21"/>
        </w:rPr>
      </w:pPr>
      <w:r>
        <w:rPr>
          <w:rFonts w:ascii="HGPｺﾞｼｯｸM" w:eastAsia="HGPｺﾞｼｯｸM" w:hint="eastAsia"/>
          <w:szCs w:val="21"/>
        </w:rPr>
        <w:t>スタートを担当するドライバーは車両整列後エンジンを停止し、</w:t>
      </w:r>
      <w:r w:rsidR="00487B30">
        <w:rPr>
          <w:rFonts w:ascii="HGPｺﾞｼｯｸM" w:eastAsia="HGPｺﾞｼｯｸM" w:hint="eastAsia"/>
          <w:szCs w:val="21"/>
        </w:rPr>
        <w:t>指定位置に移動する。</w:t>
      </w:r>
    </w:p>
    <w:p w:rsidR="00487B30" w:rsidRPr="001D02C9" w:rsidRDefault="00487B30">
      <w:pPr>
        <w:rPr>
          <w:rFonts w:ascii="HGPｺﾞｼｯｸM" w:eastAsia="HGPｺﾞｼｯｸM"/>
          <w:szCs w:val="21"/>
        </w:rPr>
      </w:pPr>
    </w:p>
    <w:p w:rsidR="002724B8" w:rsidRPr="00185CA1" w:rsidRDefault="00D64946">
      <w:pPr>
        <w:rPr>
          <w:rFonts w:ascii="HGPｺﾞｼｯｸM" w:eastAsia="HGPｺﾞｼｯｸM"/>
          <w:b/>
          <w:sz w:val="26"/>
          <w:szCs w:val="26"/>
        </w:rPr>
      </w:pPr>
      <w:r w:rsidRPr="002724B8">
        <w:rPr>
          <w:rFonts w:ascii="HGPｺﾞｼｯｸM" w:eastAsia="HGPｺﾞｼｯｸM" w:hint="eastAsia"/>
          <w:b/>
          <w:sz w:val="26"/>
          <w:szCs w:val="26"/>
        </w:rPr>
        <w:t>スタート方法</w:t>
      </w:r>
    </w:p>
    <w:p w:rsidR="00D64946" w:rsidRPr="002724B8" w:rsidRDefault="00D64946">
      <w:pPr>
        <w:rPr>
          <w:rFonts w:ascii="HGPｺﾞｼｯｸM" w:eastAsia="HGPｺﾞｼｯｸM"/>
        </w:rPr>
      </w:pPr>
      <w:r w:rsidRPr="002724B8">
        <w:rPr>
          <w:rFonts w:ascii="HGPｺﾞｼｯｸM" w:eastAsia="HGPｺﾞｼｯｸM" w:hint="eastAsia"/>
        </w:rPr>
        <w:t>スタートはル・マン式スタートです。</w:t>
      </w:r>
    </w:p>
    <w:p w:rsidR="00D64946" w:rsidRPr="002724B8" w:rsidRDefault="00D64946">
      <w:pPr>
        <w:rPr>
          <w:rFonts w:ascii="HGPｺﾞｼｯｸM" w:eastAsia="HGPｺﾞｼｯｸM"/>
        </w:rPr>
      </w:pPr>
      <w:r w:rsidRPr="002724B8">
        <w:rPr>
          <w:rFonts w:ascii="HGPｺﾞｼｯｸM" w:eastAsia="HGPｺﾞｼｯｸM" w:hint="eastAsia"/>
        </w:rPr>
        <w:t>スタートシグナルは赤</w:t>
      </w:r>
      <w:r w:rsidR="002724B8">
        <w:rPr>
          <w:rFonts w:ascii="HGPｺﾞｼｯｸM" w:eastAsia="HGPｺﾞｼｯｸM" w:hint="eastAsia"/>
        </w:rPr>
        <w:t>が消灯したら</w:t>
      </w:r>
      <w:r w:rsidRPr="002724B8">
        <w:rPr>
          <w:rFonts w:ascii="HGPｺﾞｼｯｸM" w:eastAsia="HGPｺﾞｼｯｸM" w:hint="eastAsia"/>
        </w:rPr>
        <w:t>スタートとなります。</w:t>
      </w:r>
      <w:bookmarkStart w:id="0" w:name="_GoBack"/>
      <w:bookmarkEnd w:id="0"/>
    </w:p>
    <w:p w:rsidR="002724B8" w:rsidRPr="002724B8" w:rsidRDefault="002724B8">
      <w:pPr>
        <w:rPr>
          <w:rFonts w:ascii="HGPｺﾞｼｯｸM" w:eastAsia="HGPｺﾞｼｯｸM"/>
        </w:rPr>
      </w:pPr>
    </w:p>
    <w:p w:rsidR="00D64946" w:rsidRPr="002724B8" w:rsidRDefault="00D64946">
      <w:pPr>
        <w:rPr>
          <w:rFonts w:ascii="HGPｺﾞｼｯｸM" w:eastAsia="HGPｺﾞｼｯｸM"/>
          <w:b/>
          <w:sz w:val="26"/>
          <w:szCs w:val="26"/>
        </w:rPr>
      </w:pPr>
      <w:r w:rsidRPr="002724B8">
        <w:rPr>
          <w:rFonts w:ascii="HGPｺﾞｼｯｸM" w:eastAsia="HGPｺﾞｼｯｸM" w:hint="eastAsia"/>
          <w:b/>
          <w:sz w:val="26"/>
          <w:szCs w:val="26"/>
        </w:rPr>
        <w:t>ドライバー交代</w:t>
      </w:r>
    </w:p>
    <w:p w:rsidR="006826FC" w:rsidRDefault="006826FC">
      <w:pPr>
        <w:rPr>
          <w:rFonts w:ascii="HGPｺﾞｼｯｸM" w:eastAsia="HGPｺﾞｼｯｸM"/>
        </w:rPr>
      </w:pPr>
      <w:r>
        <w:rPr>
          <w:rFonts w:ascii="HGPｺﾞｼｯｸM" w:eastAsia="HGPｺﾞｼｯｸM" w:hint="eastAsia"/>
        </w:rPr>
        <w:t>ドライバー交代の回数はチーム員の平均体重でチーム毎に規定する。</w:t>
      </w:r>
    </w:p>
    <w:p w:rsidR="009C6ABF" w:rsidRDefault="00530118">
      <w:pPr>
        <w:rPr>
          <w:rFonts w:ascii="HGPｺﾞｼｯｸM" w:eastAsia="HGPｺﾞｼｯｸM"/>
        </w:rPr>
      </w:pPr>
      <w:r>
        <w:rPr>
          <w:rFonts w:ascii="HGPｺﾞｼｯｸM" w:eastAsia="HGPｺﾞｼｯｸM" w:hint="eastAsia"/>
        </w:rPr>
        <w:t>ドライバー</w:t>
      </w:r>
      <w:r w:rsidR="009C6ABF">
        <w:rPr>
          <w:rFonts w:ascii="HGPｺﾞｼｯｸM" w:eastAsia="HGPｺﾞｼｯｸM" w:hint="eastAsia"/>
        </w:rPr>
        <w:t>交代は指定された場所で車両を停止させ交代ドライバーと交代する。</w:t>
      </w:r>
    </w:p>
    <w:p w:rsidR="003B0DFA" w:rsidRDefault="009C6ABF" w:rsidP="004B08E9">
      <w:pPr>
        <w:rPr>
          <w:rFonts w:ascii="HGPｺﾞｼｯｸM" w:eastAsia="HGPｺﾞｼｯｸM"/>
        </w:rPr>
      </w:pPr>
      <w:r>
        <w:rPr>
          <w:rFonts w:ascii="HGPｺﾞｼｯｸM" w:eastAsia="HGPｺﾞｼｯｸM" w:hint="eastAsia"/>
        </w:rPr>
        <w:t>交代ドライバーは</w:t>
      </w:r>
      <w:r w:rsidR="004B08E9">
        <w:rPr>
          <w:rFonts w:ascii="HGPｺﾞｼｯｸM" w:eastAsia="HGPｺﾞｼｯｸM" w:hint="eastAsia"/>
        </w:rPr>
        <w:t>ピットストップ</w:t>
      </w:r>
      <w:r>
        <w:rPr>
          <w:rFonts w:ascii="HGPｺﾞｼｯｸM" w:eastAsia="HGPｺﾞｼｯｸM" w:hint="eastAsia"/>
        </w:rPr>
        <w:t>計測用</w:t>
      </w:r>
      <w:r w:rsidR="004B08E9">
        <w:rPr>
          <w:rFonts w:ascii="HGPｺﾞｼｯｸM" w:eastAsia="HGPｺﾞｼｯｸM" w:hint="eastAsia"/>
        </w:rPr>
        <w:t>砂時計を反転させるとともに、</w:t>
      </w:r>
      <w:r>
        <w:rPr>
          <w:rFonts w:ascii="HGPｺﾞｼｯｸM" w:eastAsia="HGPｺﾞｼｯｸM" w:hint="eastAsia"/>
        </w:rPr>
        <w:t>計測用発信機（トランスポンダー）とゼッケンを</w:t>
      </w:r>
      <w:r w:rsidR="004B08E9">
        <w:rPr>
          <w:rFonts w:ascii="HGPｺﾞｼｯｸM" w:eastAsia="HGPｺﾞｼｯｸM" w:hint="eastAsia"/>
        </w:rPr>
        <w:t>乗り換え車両に</w:t>
      </w:r>
      <w:r>
        <w:rPr>
          <w:rFonts w:ascii="HGPｺﾞｼｯｸM" w:eastAsia="HGPｺﾞｼｯｸM" w:hint="eastAsia"/>
        </w:rPr>
        <w:t>移動させる。</w:t>
      </w:r>
    </w:p>
    <w:p w:rsidR="004B08E9" w:rsidRDefault="004B08E9" w:rsidP="004B08E9">
      <w:pPr>
        <w:rPr>
          <w:rFonts w:ascii="HGPｺﾞｼｯｸM" w:eastAsia="HGPｺﾞｼｯｸM"/>
        </w:rPr>
      </w:pPr>
      <w:r>
        <w:rPr>
          <w:rFonts w:ascii="HGPｺﾞｼｯｸM" w:eastAsia="HGPｺﾞｼｯｸM" w:hint="eastAsia"/>
        </w:rPr>
        <w:t>交代ドライバーは1分間経過（砂時計の砂が落下）後にピットアウト、コースインできる。</w:t>
      </w:r>
    </w:p>
    <w:p w:rsidR="004B08E9" w:rsidRDefault="004B08E9" w:rsidP="004B08E9">
      <w:pPr>
        <w:rPr>
          <w:rFonts w:ascii="HGPｺﾞｼｯｸM" w:eastAsia="HGPｺﾞｼｯｸM"/>
        </w:rPr>
      </w:pPr>
      <w:r>
        <w:rPr>
          <w:rFonts w:ascii="HGPｺﾞｼｯｸM" w:eastAsia="HGPｺﾞｼｯｸM" w:hint="eastAsia"/>
        </w:rPr>
        <w:t>指定場所以外でのドライバー交代はできません。</w:t>
      </w:r>
    </w:p>
    <w:p w:rsidR="00A026FA" w:rsidRPr="00891598" w:rsidRDefault="00B64DCA" w:rsidP="004B08E9">
      <w:pPr>
        <w:rPr>
          <w:rFonts w:ascii="HGPｺﾞｼｯｸM" w:eastAsia="HGPｺﾞｼｯｸM"/>
        </w:rPr>
      </w:pPr>
      <w:r w:rsidRPr="00891598">
        <w:rPr>
          <w:rFonts w:ascii="HGPｺﾞｼｯｸM" w:eastAsia="HGPｺﾞｼｯｸM" w:hint="eastAsia"/>
        </w:rPr>
        <w:t>★登録されたドライバーはレース中に最低15分以上乗車する。</w:t>
      </w:r>
    </w:p>
    <w:tbl>
      <w:tblPr>
        <w:tblW w:w="7900" w:type="dxa"/>
        <w:tblInd w:w="84" w:type="dxa"/>
        <w:tblCellMar>
          <w:left w:w="99" w:type="dxa"/>
          <w:right w:w="99" w:type="dxa"/>
        </w:tblCellMar>
        <w:tblLook w:val="04A0" w:firstRow="1" w:lastRow="0" w:firstColumn="1" w:lastColumn="0" w:noHBand="0" w:noVBand="1"/>
      </w:tblPr>
      <w:tblGrid>
        <w:gridCol w:w="1420"/>
        <w:gridCol w:w="1080"/>
        <w:gridCol w:w="1080"/>
        <w:gridCol w:w="1080"/>
        <w:gridCol w:w="1080"/>
        <w:gridCol w:w="1080"/>
        <w:gridCol w:w="1080"/>
      </w:tblGrid>
      <w:tr w:rsidR="00C23A03" w:rsidRPr="00C23A03" w:rsidTr="00CE535B">
        <w:trPr>
          <w:trHeight w:val="270"/>
        </w:trPr>
        <w:tc>
          <w:tcPr>
            <w:tcW w:w="1420" w:type="dxa"/>
            <w:tcBorders>
              <w:top w:val="single" w:sz="4" w:space="0" w:color="auto"/>
              <w:left w:val="single" w:sz="4" w:space="0" w:color="auto"/>
              <w:bottom w:val="nil"/>
              <w:right w:val="single" w:sz="4" w:space="0" w:color="auto"/>
            </w:tcBorders>
            <w:shd w:val="clear" w:color="auto" w:fill="FFFF00"/>
            <w:noWrap/>
            <w:vAlign w:val="center"/>
            <w:hideMark/>
          </w:tcPr>
          <w:p w:rsidR="00C23A03" w:rsidRPr="00C23A03" w:rsidRDefault="00C23A03" w:rsidP="00A026FA">
            <w:pPr>
              <w:widowControl/>
              <w:jc w:val="center"/>
              <w:rPr>
                <w:rFonts w:ascii="ＭＳ Ｐゴシック" w:eastAsia="ＭＳ Ｐゴシック" w:hAnsi="ＭＳ Ｐゴシック" w:cs="ＭＳ Ｐゴシック"/>
                <w:color w:val="000000"/>
                <w:kern w:val="0"/>
                <w:sz w:val="20"/>
                <w:szCs w:val="20"/>
              </w:rPr>
            </w:pPr>
            <w:r w:rsidRPr="00C23A03">
              <w:rPr>
                <w:rFonts w:ascii="ＭＳ Ｐゴシック" w:eastAsia="ＭＳ Ｐゴシック" w:hAnsi="ＭＳ Ｐゴシック" w:cs="ＭＳ Ｐゴシック" w:hint="eastAsia"/>
                <w:color w:val="000000"/>
                <w:kern w:val="0"/>
                <w:sz w:val="20"/>
                <w:szCs w:val="20"/>
              </w:rPr>
              <w:t>平均体重</w:t>
            </w:r>
          </w:p>
        </w:tc>
        <w:tc>
          <w:tcPr>
            <w:tcW w:w="1080" w:type="dxa"/>
            <w:tcBorders>
              <w:top w:val="single" w:sz="4" w:space="0" w:color="auto"/>
              <w:left w:val="nil"/>
              <w:bottom w:val="nil"/>
              <w:right w:val="single" w:sz="4" w:space="0" w:color="auto"/>
            </w:tcBorders>
            <w:shd w:val="clear" w:color="auto" w:fill="FFFF00"/>
            <w:noWrap/>
            <w:vAlign w:val="center"/>
            <w:hideMark/>
          </w:tcPr>
          <w:p w:rsidR="00C23A03" w:rsidRPr="00C23A03" w:rsidRDefault="00C23A03" w:rsidP="00C23A03">
            <w:pPr>
              <w:widowControl/>
              <w:jc w:val="right"/>
              <w:rPr>
                <w:rFonts w:ascii="ＭＳ Ｐゴシック" w:eastAsia="ＭＳ Ｐゴシック" w:hAnsi="ＭＳ Ｐゴシック" w:cs="ＭＳ Ｐゴシック"/>
                <w:color w:val="000000"/>
                <w:kern w:val="0"/>
                <w:sz w:val="16"/>
                <w:szCs w:val="16"/>
              </w:rPr>
            </w:pPr>
            <w:r w:rsidRPr="00C23A03">
              <w:rPr>
                <w:rFonts w:ascii="ＭＳ Ｐゴシック" w:eastAsia="ＭＳ Ｐゴシック" w:hAnsi="ＭＳ Ｐゴシック" w:cs="ＭＳ Ｐゴシック" w:hint="eastAsia"/>
                <w:color w:val="000000"/>
                <w:kern w:val="0"/>
                <w:sz w:val="16"/>
                <w:szCs w:val="16"/>
              </w:rPr>
              <w:t>～５５Kg</w:t>
            </w:r>
          </w:p>
        </w:tc>
        <w:tc>
          <w:tcPr>
            <w:tcW w:w="1080" w:type="dxa"/>
            <w:tcBorders>
              <w:top w:val="single" w:sz="4" w:space="0" w:color="auto"/>
              <w:left w:val="nil"/>
              <w:bottom w:val="nil"/>
              <w:right w:val="single" w:sz="4" w:space="0" w:color="auto"/>
            </w:tcBorders>
            <w:shd w:val="clear" w:color="auto" w:fill="FFFF00"/>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16"/>
                <w:szCs w:val="16"/>
              </w:rPr>
            </w:pPr>
            <w:r w:rsidRPr="00C23A03">
              <w:rPr>
                <w:rFonts w:ascii="ＭＳ Ｐゴシック" w:eastAsia="ＭＳ Ｐゴシック" w:hAnsi="ＭＳ Ｐゴシック" w:cs="ＭＳ Ｐゴシック" w:hint="eastAsia"/>
                <w:color w:val="000000"/>
                <w:kern w:val="0"/>
                <w:sz w:val="16"/>
                <w:szCs w:val="16"/>
              </w:rPr>
              <w:t>５６～６０Kg</w:t>
            </w:r>
          </w:p>
        </w:tc>
        <w:tc>
          <w:tcPr>
            <w:tcW w:w="1080" w:type="dxa"/>
            <w:tcBorders>
              <w:top w:val="single" w:sz="4" w:space="0" w:color="auto"/>
              <w:left w:val="nil"/>
              <w:bottom w:val="nil"/>
              <w:right w:val="single" w:sz="4" w:space="0" w:color="auto"/>
            </w:tcBorders>
            <w:shd w:val="clear" w:color="auto" w:fill="FFFF00"/>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16"/>
                <w:szCs w:val="16"/>
              </w:rPr>
            </w:pPr>
            <w:r w:rsidRPr="00C23A03">
              <w:rPr>
                <w:rFonts w:ascii="ＭＳ Ｐゴシック" w:eastAsia="ＭＳ Ｐゴシック" w:hAnsi="ＭＳ Ｐゴシック" w:cs="ＭＳ Ｐゴシック" w:hint="eastAsia"/>
                <w:color w:val="000000"/>
                <w:kern w:val="0"/>
                <w:sz w:val="16"/>
                <w:szCs w:val="16"/>
              </w:rPr>
              <w:t>６１～６５Kg</w:t>
            </w:r>
          </w:p>
        </w:tc>
        <w:tc>
          <w:tcPr>
            <w:tcW w:w="1080" w:type="dxa"/>
            <w:tcBorders>
              <w:top w:val="single" w:sz="4" w:space="0" w:color="auto"/>
              <w:left w:val="nil"/>
              <w:bottom w:val="nil"/>
              <w:right w:val="single" w:sz="4" w:space="0" w:color="auto"/>
            </w:tcBorders>
            <w:shd w:val="clear" w:color="auto" w:fill="FFFF00"/>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16"/>
                <w:szCs w:val="16"/>
              </w:rPr>
            </w:pPr>
            <w:r w:rsidRPr="00C23A03">
              <w:rPr>
                <w:rFonts w:ascii="ＭＳ Ｐゴシック" w:eastAsia="ＭＳ Ｐゴシック" w:hAnsi="ＭＳ Ｐゴシック" w:cs="ＭＳ Ｐゴシック" w:hint="eastAsia"/>
                <w:color w:val="000000"/>
                <w:kern w:val="0"/>
                <w:sz w:val="16"/>
                <w:szCs w:val="16"/>
              </w:rPr>
              <w:t>６６～７０Kg</w:t>
            </w:r>
          </w:p>
        </w:tc>
        <w:tc>
          <w:tcPr>
            <w:tcW w:w="1080" w:type="dxa"/>
            <w:tcBorders>
              <w:top w:val="single" w:sz="4" w:space="0" w:color="auto"/>
              <w:left w:val="nil"/>
              <w:bottom w:val="nil"/>
              <w:right w:val="single" w:sz="4" w:space="0" w:color="auto"/>
            </w:tcBorders>
            <w:shd w:val="clear" w:color="auto" w:fill="FFFF00"/>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16"/>
                <w:szCs w:val="16"/>
              </w:rPr>
            </w:pPr>
            <w:r w:rsidRPr="00C23A03">
              <w:rPr>
                <w:rFonts w:ascii="ＭＳ Ｐゴシック" w:eastAsia="ＭＳ Ｐゴシック" w:hAnsi="ＭＳ Ｐゴシック" w:cs="ＭＳ Ｐゴシック" w:hint="eastAsia"/>
                <w:color w:val="000000"/>
                <w:kern w:val="0"/>
                <w:sz w:val="16"/>
                <w:szCs w:val="16"/>
              </w:rPr>
              <w:t>７１～７５Kｇ</w:t>
            </w:r>
          </w:p>
        </w:tc>
        <w:tc>
          <w:tcPr>
            <w:tcW w:w="1080" w:type="dxa"/>
            <w:tcBorders>
              <w:top w:val="single" w:sz="4" w:space="0" w:color="auto"/>
              <w:left w:val="nil"/>
              <w:bottom w:val="nil"/>
              <w:right w:val="single" w:sz="4" w:space="0" w:color="auto"/>
            </w:tcBorders>
            <w:shd w:val="clear" w:color="auto" w:fill="FFFF00"/>
            <w:noWrap/>
            <w:vAlign w:val="center"/>
            <w:hideMark/>
          </w:tcPr>
          <w:p w:rsidR="00C23A03" w:rsidRPr="00C23A03" w:rsidRDefault="00C23A03" w:rsidP="00C23A03">
            <w:pPr>
              <w:widowControl/>
              <w:jc w:val="right"/>
              <w:rPr>
                <w:rFonts w:ascii="ＭＳ Ｐゴシック" w:eastAsia="ＭＳ Ｐゴシック" w:hAnsi="ＭＳ Ｐゴシック" w:cs="ＭＳ Ｐゴシック"/>
                <w:color w:val="000000"/>
                <w:kern w:val="0"/>
                <w:sz w:val="16"/>
                <w:szCs w:val="16"/>
              </w:rPr>
            </w:pPr>
            <w:r w:rsidRPr="00C23A03">
              <w:rPr>
                <w:rFonts w:ascii="ＭＳ Ｐゴシック" w:eastAsia="ＭＳ Ｐゴシック" w:hAnsi="ＭＳ Ｐゴシック" w:cs="ＭＳ Ｐゴシック" w:hint="eastAsia"/>
                <w:color w:val="000000"/>
                <w:kern w:val="0"/>
                <w:sz w:val="16"/>
                <w:szCs w:val="16"/>
              </w:rPr>
              <w:t>７６Kg ～</w:t>
            </w:r>
          </w:p>
        </w:tc>
      </w:tr>
      <w:tr w:rsidR="00C23A03" w:rsidRPr="00C23A03" w:rsidTr="00C23A03">
        <w:trPr>
          <w:trHeight w:val="405"/>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3A03" w:rsidRPr="00C23A03" w:rsidRDefault="00C23A03" w:rsidP="00C23A03">
            <w:pPr>
              <w:widowControl/>
              <w:jc w:val="center"/>
              <w:rPr>
                <w:rFonts w:ascii="ＭＳ Ｐゴシック" w:eastAsia="ＭＳ Ｐゴシック" w:hAnsi="ＭＳ Ｐゴシック" w:cs="ＭＳ Ｐゴシック"/>
                <w:color w:val="000000"/>
                <w:kern w:val="0"/>
                <w:sz w:val="20"/>
                <w:szCs w:val="20"/>
              </w:rPr>
            </w:pPr>
            <w:r w:rsidRPr="00C23A03">
              <w:rPr>
                <w:rFonts w:ascii="ＭＳ Ｐゴシック" w:eastAsia="ＭＳ Ｐゴシック" w:hAnsi="ＭＳ Ｐゴシック" w:cs="ＭＳ Ｐゴシック" w:hint="eastAsia"/>
                <w:color w:val="000000"/>
                <w:kern w:val="0"/>
                <w:sz w:val="20"/>
                <w:szCs w:val="20"/>
              </w:rPr>
              <w:t>最低乗換回数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23A03" w:rsidRPr="00C23A03" w:rsidRDefault="000C56B4" w:rsidP="00C23A0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16</w:t>
            </w:r>
            <w:r w:rsidR="00C23A03" w:rsidRPr="00C23A03">
              <w:rPr>
                <w:rFonts w:ascii="ＭＳ Ｐゴシック" w:eastAsia="ＭＳ Ｐゴシック" w:hAnsi="ＭＳ Ｐゴシック" w:cs="ＭＳ Ｐゴシック" w:hint="eastAsia"/>
                <w:color w:val="000000"/>
                <w:kern w:val="0"/>
                <w:sz w:val="20"/>
                <w:szCs w:val="20"/>
              </w:rPr>
              <w:t>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23A03" w:rsidRPr="00C23A03" w:rsidRDefault="000C56B4" w:rsidP="00C23A0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14</w:t>
            </w:r>
            <w:r w:rsidR="00C23A03" w:rsidRPr="00C23A03">
              <w:rPr>
                <w:rFonts w:ascii="ＭＳ Ｐゴシック" w:eastAsia="ＭＳ Ｐゴシック" w:hAnsi="ＭＳ Ｐゴシック" w:cs="ＭＳ Ｐゴシック" w:hint="eastAsia"/>
                <w:color w:val="000000"/>
                <w:kern w:val="0"/>
                <w:sz w:val="20"/>
                <w:szCs w:val="20"/>
              </w:rPr>
              <w:t>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23A03" w:rsidRPr="00C23A03" w:rsidRDefault="000C56B4" w:rsidP="00C23A0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12</w:t>
            </w:r>
            <w:r w:rsidR="00C23A03" w:rsidRPr="00C23A03">
              <w:rPr>
                <w:rFonts w:ascii="ＭＳ Ｐゴシック" w:eastAsia="ＭＳ Ｐゴシック" w:hAnsi="ＭＳ Ｐゴシック" w:cs="ＭＳ Ｐゴシック" w:hint="eastAsia"/>
                <w:color w:val="000000"/>
                <w:kern w:val="0"/>
                <w:sz w:val="20"/>
                <w:szCs w:val="20"/>
              </w:rPr>
              <w:t>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23A03" w:rsidRPr="00C23A03" w:rsidRDefault="000C56B4" w:rsidP="00C23A0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10</w:t>
            </w:r>
            <w:r w:rsidR="00C23A03" w:rsidRPr="00C23A03">
              <w:rPr>
                <w:rFonts w:ascii="ＭＳ Ｐゴシック" w:eastAsia="ＭＳ Ｐゴシック" w:hAnsi="ＭＳ Ｐゴシック" w:cs="ＭＳ Ｐゴシック" w:hint="eastAsia"/>
                <w:color w:val="000000"/>
                <w:kern w:val="0"/>
                <w:sz w:val="20"/>
                <w:szCs w:val="20"/>
              </w:rPr>
              <w:t>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23A03" w:rsidRPr="00C23A03" w:rsidRDefault="000C56B4" w:rsidP="00C23A0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9</w:t>
            </w:r>
            <w:r w:rsidR="00C23A03" w:rsidRPr="00C23A03">
              <w:rPr>
                <w:rFonts w:ascii="ＭＳ Ｐゴシック" w:eastAsia="ＭＳ Ｐゴシック" w:hAnsi="ＭＳ Ｐゴシック" w:cs="ＭＳ Ｐゴシック" w:hint="eastAsia"/>
                <w:color w:val="000000"/>
                <w:kern w:val="0"/>
                <w:sz w:val="20"/>
                <w:szCs w:val="20"/>
              </w:rPr>
              <w:t>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23A03" w:rsidRPr="00C23A03" w:rsidRDefault="000C56B4" w:rsidP="00C23A03">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8</w:t>
            </w:r>
            <w:r w:rsidR="00C23A03" w:rsidRPr="00C23A03">
              <w:rPr>
                <w:rFonts w:ascii="ＭＳ Ｐゴシック" w:eastAsia="ＭＳ Ｐゴシック" w:hAnsi="ＭＳ Ｐゴシック" w:cs="ＭＳ Ｐゴシック" w:hint="eastAsia"/>
                <w:color w:val="000000"/>
                <w:kern w:val="0"/>
                <w:sz w:val="20"/>
                <w:szCs w:val="20"/>
              </w:rPr>
              <w:t>回</w:t>
            </w:r>
          </w:p>
        </w:tc>
      </w:tr>
    </w:tbl>
    <w:p w:rsidR="00C6071A" w:rsidRDefault="00C6071A" w:rsidP="004B08E9">
      <w:pPr>
        <w:rPr>
          <w:rFonts w:ascii="HGPｺﾞｼｯｸM" w:eastAsia="HGPｺﾞｼｯｸM"/>
        </w:rPr>
      </w:pPr>
    </w:p>
    <w:p w:rsidR="006826FC" w:rsidRPr="00C6071A" w:rsidRDefault="00C6071A" w:rsidP="004B08E9">
      <w:pPr>
        <w:rPr>
          <w:rFonts w:ascii="HGPｺﾞｼｯｸM" w:eastAsia="HGPｺﾞｼｯｸM"/>
          <w:b/>
          <w:sz w:val="24"/>
          <w:szCs w:val="24"/>
        </w:rPr>
      </w:pPr>
      <w:r>
        <w:rPr>
          <w:rFonts w:ascii="HGPｺﾞｼｯｸM" w:eastAsia="HGPｺﾞｼｯｸM" w:hint="eastAsia"/>
          <w:b/>
          <w:sz w:val="24"/>
          <w:szCs w:val="24"/>
        </w:rPr>
        <w:t>給油</w:t>
      </w:r>
    </w:p>
    <w:p w:rsidR="006826FC" w:rsidRDefault="00C6071A" w:rsidP="004B08E9">
      <w:pPr>
        <w:rPr>
          <w:rFonts w:ascii="HGPｺﾞｼｯｸM" w:eastAsia="HGPｺﾞｼｯｸM"/>
        </w:rPr>
      </w:pPr>
      <w:r>
        <w:rPr>
          <w:rFonts w:ascii="HGPｺﾞｼｯｸM" w:eastAsia="HGPｺﾞｼｯｸM" w:hint="eastAsia"/>
        </w:rPr>
        <w:t>スタート時の燃料は２Lとする。</w:t>
      </w:r>
    </w:p>
    <w:p w:rsidR="00C6071A" w:rsidRDefault="00C6071A" w:rsidP="004B08E9">
      <w:pPr>
        <w:rPr>
          <w:rFonts w:ascii="HGPｺﾞｼｯｸM" w:eastAsia="HGPｺﾞｼｯｸM"/>
        </w:rPr>
      </w:pPr>
      <w:r>
        <w:rPr>
          <w:rFonts w:ascii="HGPｺﾞｼｯｸM" w:eastAsia="HGPｺﾞｼｯｸM" w:hint="eastAsia"/>
        </w:rPr>
        <w:t>乗り換え車両の燃料は1.5L～2.0Lの間でオフィシャルが給油を行う。</w:t>
      </w:r>
    </w:p>
    <w:p w:rsidR="004B08E9" w:rsidRPr="002724B8" w:rsidRDefault="004B08E9" w:rsidP="004B08E9">
      <w:pPr>
        <w:rPr>
          <w:rFonts w:ascii="HGPｺﾞｼｯｸM" w:eastAsia="HGPｺﾞｼｯｸM"/>
        </w:rPr>
      </w:pPr>
    </w:p>
    <w:p w:rsidR="00487B30" w:rsidRPr="002724B8" w:rsidRDefault="00487B30" w:rsidP="00487B30">
      <w:pPr>
        <w:rPr>
          <w:rFonts w:ascii="HGPｺﾞｼｯｸM" w:eastAsia="HGPｺﾞｼｯｸM"/>
          <w:b/>
          <w:sz w:val="28"/>
          <w:szCs w:val="28"/>
        </w:rPr>
      </w:pPr>
      <w:r w:rsidRPr="002724B8">
        <w:rPr>
          <w:rFonts w:ascii="HGPｺﾞｼｯｸM" w:eastAsia="HGPｺﾞｼｯｸM" w:hint="eastAsia"/>
          <w:b/>
          <w:sz w:val="26"/>
          <w:szCs w:val="26"/>
        </w:rPr>
        <w:t>ピットイン手順</w:t>
      </w:r>
    </w:p>
    <w:p w:rsidR="00487B30" w:rsidRPr="002724B8" w:rsidRDefault="00487B30" w:rsidP="00487B30">
      <w:pPr>
        <w:rPr>
          <w:rFonts w:ascii="HGPｺﾞｼｯｸM" w:eastAsia="HGPｺﾞｼｯｸM"/>
        </w:rPr>
      </w:pPr>
      <w:r w:rsidRPr="002724B8">
        <w:rPr>
          <w:rFonts w:ascii="HGPｺﾞｼｯｸM" w:eastAsia="HGPｺﾞｼｯｸM" w:hint="eastAsia"/>
        </w:rPr>
        <w:t>ピットインは最終コーナーからコースアウトします。</w:t>
      </w:r>
    </w:p>
    <w:p w:rsidR="00B957DB" w:rsidRPr="00A026FA" w:rsidRDefault="00487B30">
      <w:pPr>
        <w:rPr>
          <w:rFonts w:ascii="HGPｺﾞｼｯｸM" w:eastAsia="HGPｺﾞｼｯｸM"/>
        </w:rPr>
      </w:pPr>
      <w:r w:rsidRPr="002724B8">
        <w:rPr>
          <w:rFonts w:ascii="HGPｺﾞｼｯｸM" w:eastAsia="HGPｺﾞｼｯｸM" w:hint="eastAsia"/>
        </w:rPr>
        <w:t>コースアウトの際は</w:t>
      </w:r>
      <w:r w:rsidR="004B08E9">
        <w:rPr>
          <w:rFonts w:ascii="HGPｺﾞｼｯｸM" w:eastAsia="HGPｺﾞｼｯｸM" w:hint="eastAsia"/>
        </w:rPr>
        <w:t>コースアウトゲート</w:t>
      </w:r>
      <w:r w:rsidR="00B957DB">
        <w:rPr>
          <w:rFonts w:ascii="HGPｺﾞｼｯｸM" w:eastAsia="HGPｺﾞｼｯｸM" w:hint="eastAsia"/>
        </w:rPr>
        <w:t>手前S字コーナー辺りから片手を挙げて後続車に合図をするとともに車両をコース右端に寄せながらコースアウトしてください</w:t>
      </w:r>
      <w:r w:rsidRPr="002724B8">
        <w:rPr>
          <w:rFonts w:ascii="HGPｺﾞｼｯｸM" w:eastAsia="HGPｺﾞｼｯｸM" w:hint="eastAsia"/>
        </w:rPr>
        <w:t>。</w:t>
      </w:r>
    </w:p>
    <w:p w:rsidR="00D64946" w:rsidRPr="002724B8" w:rsidRDefault="00D64946">
      <w:pPr>
        <w:rPr>
          <w:rFonts w:ascii="HGPｺﾞｼｯｸM" w:eastAsia="HGPｺﾞｼｯｸM"/>
          <w:b/>
          <w:sz w:val="26"/>
          <w:szCs w:val="26"/>
        </w:rPr>
      </w:pPr>
      <w:r w:rsidRPr="002724B8">
        <w:rPr>
          <w:rFonts w:ascii="HGPｺﾞｼｯｸM" w:eastAsia="HGPｺﾞｼｯｸM" w:hint="eastAsia"/>
          <w:b/>
          <w:sz w:val="26"/>
          <w:szCs w:val="26"/>
        </w:rPr>
        <w:lastRenderedPageBreak/>
        <w:t>コースイン（ピットアウト）</w:t>
      </w:r>
    </w:p>
    <w:p w:rsidR="00B957DB" w:rsidRDefault="00D64946">
      <w:pPr>
        <w:rPr>
          <w:rFonts w:ascii="HGPｺﾞｼｯｸM" w:eastAsia="HGPｺﾞｼｯｸM"/>
        </w:rPr>
      </w:pPr>
      <w:r w:rsidRPr="002724B8">
        <w:rPr>
          <w:rFonts w:ascii="HGPｺﾞｼｯｸM" w:eastAsia="HGPｺﾞｼｯｸM" w:hint="eastAsia"/>
        </w:rPr>
        <w:t>コースインする際はピットロードを徐行で通過し、第１コーナーからコースインして下さい。</w:t>
      </w:r>
    </w:p>
    <w:p w:rsidR="00D64946" w:rsidRPr="002724B8" w:rsidRDefault="00D64946">
      <w:pPr>
        <w:rPr>
          <w:rFonts w:ascii="HGPｺﾞｼｯｸM" w:eastAsia="HGPｺﾞｼｯｸM"/>
        </w:rPr>
      </w:pPr>
      <w:r w:rsidRPr="002724B8">
        <w:rPr>
          <w:rFonts w:ascii="HGPｺﾞｼｯｸM" w:eastAsia="HGPｺﾞｼｯｸM" w:hint="eastAsia"/>
        </w:rPr>
        <w:t>コースインする際は本線上の車両に十分注意をし合流して下さい。優先権は</w:t>
      </w:r>
      <w:r w:rsidR="00B957DB">
        <w:rPr>
          <w:rFonts w:ascii="HGPｺﾞｼｯｸM" w:eastAsia="HGPｺﾞｼｯｸM" w:hint="eastAsia"/>
        </w:rPr>
        <w:t>本</w:t>
      </w:r>
      <w:r w:rsidRPr="002724B8">
        <w:rPr>
          <w:rFonts w:ascii="HGPｺﾞｼｯｸM" w:eastAsia="HGPｺﾞｼｯｸM" w:hint="eastAsia"/>
        </w:rPr>
        <w:t>コースを走行中の車両になります。</w:t>
      </w:r>
    </w:p>
    <w:p w:rsidR="00D64946" w:rsidRPr="002724B8" w:rsidRDefault="00D64946">
      <w:pPr>
        <w:rPr>
          <w:rFonts w:ascii="HGPｺﾞｼｯｸM" w:eastAsia="HGPｺﾞｼｯｸM"/>
        </w:rPr>
      </w:pPr>
      <w:r w:rsidRPr="002724B8">
        <w:rPr>
          <w:rFonts w:ascii="HGPｺﾞｼｯｸM" w:eastAsia="HGPｺﾞｼｯｸM" w:hint="eastAsia"/>
        </w:rPr>
        <w:t>コースインする際は片手を挙げて</w:t>
      </w:r>
      <w:r w:rsidR="00B957DB">
        <w:rPr>
          <w:rFonts w:ascii="HGPｺﾞｼｯｸM" w:eastAsia="HGPｺﾞｼｯｸM" w:hint="eastAsia"/>
        </w:rPr>
        <w:t>本コース上のドライバーに合図をし、</w:t>
      </w:r>
      <w:r w:rsidRPr="002724B8">
        <w:rPr>
          <w:rFonts w:ascii="HGPｺﾞｼｯｸM" w:eastAsia="HGPｺﾞｼｯｸM" w:hint="eastAsia"/>
        </w:rPr>
        <w:t>コースインする。</w:t>
      </w:r>
    </w:p>
    <w:p w:rsidR="00D52932" w:rsidRPr="002724B8" w:rsidRDefault="00D52932">
      <w:pPr>
        <w:rPr>
          <w:rFonts w:ascii="HGPｺﾞｼｯｸM" w:eastAsia="HGPｺﾞｼｯｸM"/>
        </w:rPr>
      </w:pPr>
    </w:p>
    <w:p w:rsidR="00FD1C26" w:rsidRPr="00185CA1" w:rsidRDefault="00FD1C26" w:rsidP="00FD1C26">
      <w:pPr>
        <w:rPr>
          <w:rFonts w:ascii="HGPｺﾞｼｯｸM" w:eastAsia="HGPｺﾞｼｯｸM"/>
          <w:b/>
          <w:sz w:val="26"/>
          <w:szCs w:val="26"/>
        </w:rPr>
      </w:pPr>
      <w:r>
        <w:rPr>
          <w:rFonts w:ascii="HGPｺﾞｼｯｸM" w:eastAsia="HGPｺﾞｼｯｸM" w:hint="eastAsia"/>
          <w:b/>
          <w:sz w:val="26"/>
          <w:szCs w:val="26"/>
        </w:rPr>
        <w:t>スピン・コースアウト</w:t>
      </w:r>
    </w:p>
    <w:p w:rsidR="00FD1C26" w:rsidRDefault="00FD1C26" w:rsidP="00FD1C26">
      <w:pPr>
        <w:rPr>
          <w:rFonts w:ascii="HGPｺﾞｼｯｸM" w:eastAsia="HGPｺﾞｼｯｸM"/>
        </w:rPr>
      </w:pPr>
      <w:r>
        <w:rPr>
          <w:rFonts w:ascii="HGPｺﾞｼｯｸM" w:eastAsia="HGPｺﾞｼｯｸM" w:hint="eastAsia"/>
        </w:rPr>
        <w:t>両手を上げ後続車に合図するとともに、自分の安全を確保してください。速やかに車両を安全な場所に移動して車両確認後、走行可能な場合は再スタートしてください。グラベルに入った場合は、砂利をコースに落さないで下さい。芝生の上で車両を持ち上げ砂利を落とすようにして下さい。</w:t>
      </w:r>
    </w:p>
    <w:p w:rsidR="00FD1C26" w:rsidRPr="002724B8" w:rsidRDefault="00FD1C26" w:rsidP="00FD1C26">
      <w:pPr>
        <w:rPr>
          <w:rFonts w:ascii="HGPｺﾞｼｯｸM" w:eastAsia="HGPｺﾞｼｯｸM"/>
        </w:rPr>
      </w:pPr>
    </w:p>
    <w:p w:rsidR="00FD1C26" w:rsidRPr="002724B8" w:rsidRDefault="00FD1C26" w:rsidP="00FD1C26">
      <w:pPr>
        <w:rPr>
          <w:rFonts w:ascii="HGPｺﾞｼｯｸM" w:eastAsia="HGPｺﾞｼｯｸM"/>
          <w:b/>
          <w:sz w:val="28"/>
          <w:szCs w:val="28"/>
        </w:rPr>
      </w:pPr>
      <w:r>
        <w:rPr>
          <w:rFonts w:ascii="HGPｺﾞｼｯｸM" w:eastAsia="HGPｺﾞｼｯｸM" w:hint="eastAsia"/>
          <w:b/>
          <w:sz w:val="26"/>
          <w:szCs w:val="26"/>
        </w:rPr>
        <w:t>車両トラブルの場合</w:t>
      </w:r>
    </w:p>
    <w:p w:rsidR="00FD1C26" w:rsidRDefault="00FD1C26" w:rsidP="00FD1C26">
      <w:pPr>
        <w:rPr>
          <w:rFonts w:ascii="HGPｺﾞｼｯｸM" w:eastAsia="HGPｺﾞｼｯｸM"/>
        </w:rPr>
      </w:pPr>
      <w:r>
        <w:rPr>
          <w:rFonts w:ascii="HGPｺﾞｼｯｸM" w:eastAsia="HGPｺﾞｼｯｸM" w:hint="eastAsia"/>
        </w:rPr>
        <w:t>トラブル、ガス欠でピットまで自走して戻れない場合は、基本的に失格となります。</w:t>
      </w:r>
    </w:p>
    <w:p w:rsidR="00FD1C26" w:rsidRPr="002724B8" w:rsidRDefault="00FD1C26" w:rsidP="00FD1C26">
      <w:pPr>
        <w:rPr>
          <w:rFonts w:ascii="HGPｺﾞｼｯｸM" w:eastAsia="HGPｺﾞｼｯｸM"/>
        </w:rPr>
      </w:pPr>
      <w:r>
        <w:rPr>
          <w:rFonts w:ascii="HGPｺﾞｼｯｸM" w:eastAsia="HGPｺﾞｼｯｸM" w:hint="eastAsia"/>
        </w:rPr>
        <w:t>バンパーが脱落したり破損した場合はメインストレートのオフィシャルからピットイン又は警告のフラッグ（旗）が提示されます。提示された車両は速やかにピットに戻り修復するようにして下さい。</w:t>
      </w:r>
    </w:p>
    <w:p w:rsidR="00FD1C26" w:rsidRPr="002724B8" w:rsidRDefault="00FD1C26" w:rsidP="00FD1C26">
      <w:pPr>
        <w:rPr>
          <w:rFonts w:ascii="HGPｺﾞｼｯｸM" w:eastAsia="HGPｺﾞｼｯｸM"/>
        </w:rPr>
      </w:pPr>
    </w:p>
    <w:p w:rsidR="00FD1C26" w:rsidRPr="002724B8" w:rsidRDefault="00FD1C26" w:rsidP="00FD1C26">
      <w:pPr>
        <w:rPr>
          <w:rFonts w:ascii="HGPｺﾞｼｯｸM" w:eastAsia="HGPｺﾞｼｯｸM"/>
          <w:b/>
          <w:sz w:val="26"/>
          <w:szCs w:val="26"/>
        </w:rPr>
      </w:pPr>
      <w:r>
        <w:rPr>
          <w:rFonts w:ascii="HGPｺﾞｼｯｸM" w:eastAsia="HGPｺﾞｼｯｸM" w:hint="eastAsia"/>
          <w:b/>
          <w:sz w:val="26"/>
          <w:szCs w:val="26"/>
        </w:rPr>
        <w:t>レース終了</w:t>
      </w:r>
    </w:p>
    <w:p w:rsidR="00FD1C26" w:rsidRPr="002724B8" w:rsidRDefault="00FD1C26" w:rsidP="00FD1C26">
      <w:pPr>
        <w:rPr>
          <w:rFonts w:ascii="HGPｺﾞｼｯｸM" w:eastAsia="HGPｺﾞｼｯｸM"/>
        </w:rPr>
      </w:pPr>
      <w:r>
        <w:rPr>
          <w:rFonts w:ascii="HGPｺﾞｼｯｸM" w:eastAsia="HGPｺﾞｼｯｸM" w:hint="eastAsia"/>
        </w:rPr>
        <w:t>レース終了はチェッカーフラッグで合図します。チェッカー後は追い越し禁止です。</w:t>
      </w:r>
    </w:p>
    <w:p w:rsidR="00FD1C26" w:rsidRDefault="00FD1C26" w:rsidP="00FD1C26">
      <w:pPr>
        <w:rPr>
          <w:rFonts w:ascii="HGPｺﾞｼｯｸM" w:eastAsia="HGPｺﾞｼｯｸM"/>
        </w:rPr>
      </w:pPr>
    </w:p>
    <w:p w:rsidR="00FD1C26" w:rsidRDefault="00FD1C26" w:rsidP="00FD1C26">
      <w:pPr>
        <w:rPr>
          <w:rFonts w:ascii="HGPｺﾞｼｯｸM" w:eastAsia="HGPｺﾞｼｯｸM"/>
          <w:b/>
          <w:sz w:val="26"/>
          <w:szCs w:val="26"/>
        </w:rPr>
      </w:pPr>
      <w:r w:rsidRPr="00DB51A8">
        <w:rPr>
          <w:rFonts w:ascii="HGPｺﾞｼｯｸM" w:eastAsia="HGPｺﾞｼｯｸM" w:hint="eastAsia"/>
          <w:b/>
          <w:sz w:val="26"/>
          <w:szCs w:val="26"/>
        </w:rPr>
        <w:t>ペナルティー</w:t>
      </w:r>
    </w:p>
    <w:p w:rsidR="00FD1C26" w:rsidRDefault="00FD1C26" w:rsidP="00FD1C26">
      <w:pPr>
        <w:rPr>
          <w:rFonts w:ascii="HGPｺﾞｼｯｸM" w:eastAsia="HGPｺﾞｼｯｸM"/>
        </w:rPr>
      </w:pPr>
      <w:r>
        <w:rPr>
          <w:rFonts w:ascii="HGPｺﾞｼｯｸM" w:eastAsia="HGPｺﾞｼｯｸM" w:hint="eastAsia"/>
        </w:rPr>
        <w:t>ペナルティーはピットストップ・周回数からのマイナス・最悪の場合で失格になります。</w:t>
      </w:r>
    </w:p>
    <w:p w:rsidR="00FD1C26" w:rsidRDefault="00FD1C26" w:rsidP="00FD1C26">
      <w:pPr>
        <w:rPr>
          <w:rFonts w:ascii="HGPｺﾞｼｯｸM" w:eastAsia="HGPｺﾞｼｯｸM"/>
        </w:rPr>
      </w:pPr>
      <w:r>
        <w:rPr>
          <w:rFonts w:ascii="HGPｺﾞｼｯｸM" w:eastAsia="HGPｺﾞｼｯｸM" w:hint="eastAsia"/>
        </w:rPr>
        <w:t>ペナルティーが科された場合は、スタッフの指示により所定の場所にてピットストップを行います。ピットストップの時間は競技長の判断により決定となります。</w:t>
      </w:r>
    </w:p>
    <w:p w:rsidR="00FD1C26" w:rsidRDefault="00C23A03" w:rsidP="00FD1C26">
      <w:pPr>
        <w:rPr>
          <w:rFonts w:ascii="HGPｺﾞｼｯｸM" w:eastAsia="HGPｺﾞｼｯｸM"/>
        </w:rPr>
      </w:pPr>
      <w:r>
        <w:rPr>
          <w:rFonts w:ascii="HGPｺﾞｼｯｸM" w:eastAsia="HGPｺﾞｼｯｸM" w:hint="eastAsia"/>
        </w:rPr>
        <w:t>ペナルティー中の乗車時間は乗車中のドライバーの乗車時間となります。</w:t>
      </w:r>
    </w:p>
    <w:p w:rsidR="00C23A03" w:rsidRPr="002724B8" w:rsidRDefault="00C23A03" w:rsidP="00FD1C26">
      <w:pPr>
        <w:rPr>
          <w:rFonts w:ascii="HGPｺﾞｼｯｸM" w:eastAsia="HGPｺﾞｼｯｸM"/>
        </w:rPr>
      </w:pPr>
    </w:p>
    <w:p w:rsidR="00FD1C26" w:rsidRPr="002724B8" w:rsidRDefault="00FD1C26" w:rsidP="00FD1C26">
      <w:pPr>
        <w:jc w:val="center"/>
        <w:rPr>
          <w:rFonts w:ascii="HGPｺﾞｼｯｸM" w:eastAsia="HGPｺﾞｼｯｸM"/>
          <w:b/>
          <w:sz w:val="26"/>
          <w:szCs w:val="26"/>
        </w:rPr>
      </w:pPr>
      <w:r>
        <w:rPr>
          <w:rFonts w:ascii="HGPｺﾞｼｯｸM" w:eastAsia="HGPｺﾞｼｯｸM" w:hint="eastAsia"/>
          <w:b/>
          <w:sz w:val="26"/>
          <w:szCs w:val="26"/>
        </w:rPr>
        <w:t>◎ペナルティー対象の禁止事項◎</w:t>
      </w:r>
    </w:p>
    <w:p w:rsidR="00FD1C26" w:rsidRPr="00CD36B0" w:rsidRDefault="00FD1C26" w:rsidP="00FD1C26">
      <w:pPr>
        <w:pStyle w:val="a3"/>
        <w:numPr>
          <w:ilvl w:val="0"/>
          <w:numId w:val="1"/>
        </w:numPr>
        <w:ind w:leftChars="0"/>
        <w:rPr>
          <w:rFonts w:ascii="HGPｺﾞｼｯｸM" w:eastAsia="HGPｺﾞｼｯｸM"/>
        </w:rPr>
      </w:pPr>
      <w:r w:rsidRPr="00CD36B0">
        <w:rPr>
          <w:rFonts w:ascii="HGPｺﾞｼｯｸM" w:eastAsia="HGPｺﾞｼｯｸM" w:hint="eastAsia"/>
        </w:rPr>
        <w:t>黄旗無視（黄旗中・ペースカー走行中の追い越し、徐行違反）</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ピットロード内でのﾚｷﾞｭﾚｰｼｮﾝ違反</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コース内での不用意な逆走</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コース内でのゼブラ・芝生等・コースのショートカット行為</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故意のプッシング・ブロッキング</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コースイン・アウト時の合図（片手を高く上げる）</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コース上での停止・スピン時の合図（両手を高く上げる）</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装備違反（グローブ忘れ・ヘルメットの顎紐忘れ・長袖長ズボン等）</w:t>
      </w:r>
    </w:p>
    <w:p w:rsidR="00FD1C26" w:rsidRDefault="00FD1C26" w:rsidP="00FD1C26">
      <w:pPr>
        <w:pStyle w:val="a3"/>
        <w:numPr>
          <w:ilvl w:val="0"/>
          <w:numId w:val="1"/>
        </w:numPr>
        <w:ind w:leftChars="0"/>
        <w:rPr>
          <w:rFonts w:ascii="HGPｺﾞｼｯｸM" w:eastAsia="HGPｺﾞｼｯｸM"/>
        </w:rPr>
      </w:pPr>
      <w:r>
        <w:rPr>
          <w:rFonts w:ascii="HGPｺﾞｼｯｸM" w:eastAsia="HGPｺﾞｼｯｸM" w:hint="eastAsia"/>
        </w:rPr>
        <w:t>ブルーフラッグ無視</w:t>
      </w:r>
    </w:p>
    <w:p w:rsidR="00D52932" w:rsidRPr="00A026FA" w:rsidRDefault="00FD1C26" w:rsidP="00D52932">
      <w:pPr>
        <w:rPr>
          <w:rFonts w:ascii="HGPｺﾞｼｯｸM" w:eastAsia="HGPｺﾞｼｯｸM"/>
        </w:rPr>
      </w:pPr>
      <w:r>
        <w:rPr>
          <w:rFonts w:ascii="HGPｺﾞｼｯｸM" w:eastAsia="HGPｺﾞｼｯｸM" w:hint="eastAsia"/>
        </w:rPr>
        <w:t>１０．その他、競技長が危険と認めた行為に対して、その都度、競技長の判断によりペナルティーを科す事が出来る。</w:t>
      </w:r>
    </w:p>
    <w:p w:rsidR="00894142" w:rsidRDefault="00894142" w:rsidP="00894142">
      <w:pPr>
        <w:rPr>
          <w:rFonts w:ascii="HGPｺﾞｼｯｸM" w:eastAsia="HGPｺﾞｼｯｸM"/>
          <w:b/>
          <w:sz w:val="26"/>
          <w:szCs w:val="26"/>
        </w:rPr>
      </w:pPr>
      <w:r>
        <w:rPr>
          <w:rFonts w:ascii="HGPｺﾞｼｯｸM" w:eastAsia="HGPｺﾞｼｯｸM" w:hint="eastAsia"/>
          <w:b/>
          <w:sz w:val="26"/>
          <w:szCs w:val="26"/>
        </w:rPr>
        <w:lastRenderedPageBreak/>
        <w:t>シリーズ戦ポイント</w:t>
      </w:r>
    </w:p>
    <w:p w:rsidR="00894142" w:rsidRDefault="00894142" w:rsidP="00894142">
      <w:pPr>
        <w:rPr>
          <w:rFonts w:ascii="HGPｺﾞｼｯｸM" w:eastAsia="HGPｺﾞｼｯｸM"/>
        </w:rPr>
      </w:pPr>
      <w:r w:rsidRPr="00972C59">
        <w:rPr>
          <w:rFonts w:ascii="HGPｺﾞｼｯｸM" w:eastAsia="HGPｺﾞｼｯｸM" w:hint="eastAsia"/>
        </w:rPr>
        <w:t>シリーズポイント</w:t>
      </w:r>
      <w:r>
        <w:rPr>
          <w:rFonts w:ascii="HGPｺﾞｼｯｸM" w:eastAsia="HGPｺﾞｼｯｸM" w:hint="eastAsia"/>
        </w:rPr>
        <w:t>は順位に応じて次の通りに与えられます。</w:t>
      </w:r>
    </w:p>
    <w:p w:rsidR="00894142" w:rsidRPr="00625E23" w:rsidRDefault="00894142" w:rsidP="00894142">
      <w:pPr>
        <w:rPr>
          <w:rFonts w:ascii="HGPｺﾞｼｯｸM" w:eastAsia="HGPｺﾞｼｯｸM"/>
        </w:rPr>
      </w:pPr>
      <w:r w:rsidRPr="00625E23">
        <w:rPr>
          <w:rFonts w:ascii="HGPｺﾞｼｯｸM" w:eastAsia="HGPｺﾞｼｯｸM" w:hint="eastAsia"/>
        </w:rPr>
        <w:t>※</w:t>
      </w:r>
      <w:r w:rsidR="00F572D4">
        <w:rPr>
          <w:rFonts w:ascii="HGPｺﾞｼｯｸM" w:eastAsia="HGPｺﾞｼｯｸM" w:hint="eastAsia"/>
        </w:rPr>
        <w:t>あかね耐久</w:t>
      </w:r>
      <w:r w:rsidRPr="00A026FA">
        <w:rPr>
          <w:rFonts w:ascii="HGPｺﾞｼｯｸM" w:eastAsia="HGPｺﾞｼｯｸM" w:hint="eastAsia"/>
          <w:color w:val="FF0000"/>
        </w:rPr>
        <w:t>初参加ポイント</w:t>
      </w:r>
      <w:r>
        <w:rPr>
          <w:rFonts w:ascii="HGPｺﾞｼｯｸM" w:eastAsia="HGPｺﾞｼｯｸM" w:hint="eastAsia"/>
        </w:rPr>
        <w:t>が参加初戦に</w:t>
      </w:r>
      <w:r w:rsidRPr="00843313">
        <w:rPr>
          <w:rFonts w:ascii="HGPｺﾞｼｯｸM" w:eastAsia="HGPｺﾞｼｯｸM" w:hint="eastAsia"/>
          <w:b/>
        </w:rPr>
        <w:t>５ｐ</w:t>
      </w:r>
      <w:r>
        <w:rPr>
          <w:rFonts w:ascii="HGPｺﾞｼｯｸM" w:eastAsia="HGPｺﾞｼｯｸM" w:hint="eastAsia"/>
        </w:rPr>
        <w:t>加算されます。</w:t>
      </w:r>
    </w:p>
    <w:p w:rsidR="00084418" w:rsidRDefault="00F457AA" w:rsidP="00084418">
      <w:pPr>
        <w:rPr>
          <w:rFonts w:ascii="HGPｺﾞｼｯｸM" w:eastAsia="HGPｺﾞｼｯｸM"/>
        </w:rPr>
      </w:pPr>
      <w:r>
        <w:rPr>
          <w:rFonts w:ascii="HGPｺﾞｼｯｸM" w:eastAsia="HGPｺﾞｼｯｸM" w:hint="eastAsia"/>
        </w:rPr>
        <w:t>※５</w:t>
      </w:r>
      <w:r w:rsidR="00084418">
        <w:rPr>
          <w:rFonts w:ascii="HGPｺﾞｼｯｸM" w:eastAsia="HGPｺﾞｼｯｸM" w:hint="eastAsia"/>
        </w:rPr>
        <w:t>時間耐久は初参加ポイントを除いた獲得ポイントの</w:t>
      </w:r>
      <w:r w:rsidR="00084418" w:rsidRPr="00843313">
        <w:rPr>
          <w:rFonts w:ascii="HGPｺﾞｼｯｸM" w:eastAsia="HGPｺﾞｼｯｸM" w:hint="eastAsia"/>
          <w:b/>
        </w:rPr>
        <w:t>１．５倍</w:t>
      </w:r>
      <w:r w:rsidR="00084418">
        <w:rPr>
          <w:rFonts w:ascii="HGPｺﾞｼｯｸM" w:eastAsia="HGPｺﾞｼｯｸM" w:hint="eastAsia"/>
        </w:rPr>
        <w:t>で加算されます。</w:t>
      </w:r>
    </w:p>
    <w:p w:rsidR="00C856B5" w:rsidRDefault="00C856B5" w:rsidP="00084418">
      <w:pPr>
        <w:rPr>
          <w:rFonts w:ascii="HGPｺﾞｼｯｸM" w:eastAsia="HGPｺﾞｼｯｸM"/>
          <w:sz w:val="16"/>
        </w:rPr>
      </w:pPr>
      <w:r>
        <w:rPr>
          <w:rFonts w:ascii="HGPｺﾞｼｯｸM" w:eastAsia="HGPｺﾞｼｯｸM" w:hint="eastAsia"/>
        </w:rPr>
        <w:t>※全８戦中、５戦以上(５耐も含む)参加で、シリーズ入賞対象となります。</w:t>
      </w:r>
    </w:p>
    <w:p w:rsidR="00D43B59" w:rsidRPr="0021059E" w:rsidRDefault="00D43B59" w:rsidP="00894142">
      <w:pPr>
        <w:rPr>
          <w:rFonts w:ascii="HGPｺﾞｼｯｸM" w:eastAsia="HGPｺﾞｼｯｸM"/>
        </w:rPr>
      </w:pPr>
    </w:p>
    <w:p w:rsidR="00894142" w:rsidRPr="00972C59" w:rsidRDefault="00894142" w:rsidP="00894142">
      <w:pPr>
        <w:rPr>
          <w:rFonts w:ascii="HGPｺﾞｼｯｸM" w:eastAsia="HGPｺﾞｼｯｸM"/>
        </w:rPr>
      </w:pPr>
      <w:r>
        <w:rPr>
          <w:rFonts w:ascii="HGPｺﾞｼｯｸM" w:eastAsia="HGPｺﾞｼｯｸM" w:hint="eastAsia"/>
        </w:rPr>
        <w:t>【参加台数６台以上】</w:t>
      </w:r>
      <w:r w:rsidR="00F22603">
        <w:rPr>
          <w:rFonts w:ascii="HGPｺﾞｼｯｸM" w:eastAsia="HGPｺﾞｼｯｸM" w:hint="eastAsia"/>
        </w:rPr>
        <w:t>（５</w:t>
      </w:r>
      <w:r w:rsidR="00D43B59">
        <w:rPr>
          <w:rFonts w:ascii="HGPｺﾞｼｯｸM" w:eastAsia="HGPｺﾞｼｯｸM" w:hint="eastAsia"/>
        </w:rPr>
        <w:t>耐</w:t>
      </w:r>
      <w:r w:rsidR="00836E6D">
        <w:rPr>
          <w:rFonts w:ascii="HGPｺﾞｼｯｸM" w:eastAsia="HGPｺﾞｼｯｸM" w:hint="eastAsia"/>
        </w:rPr>
        <w:t>版</w:t>
      </w:r>
      <w:r w:rsidR="00D43B59">
        <w:rPr>
          <w:rFonts w:ascii="HGPｺﾞｼｯｸM" w:eastAsia="HGPｺﾞｼｯｸM" w:hint="eastAsia"/>
        </w:rPr>
        <w:t>）</w:t>
      </w:r>
    </w:p>
    <w:tbl>
      <w:tblPr>
        <w:tblW w:w="7528" w:type="dxa"/>
        <w:tblInd w:w="84" w:type="dxa"/>
        <w:tblCellMar>
          <w:left w:w="99" w:type="dxa"/>
          <w:right w:w="99" w:type="dxa"/>
        </w:tblCellMar>
        <w:tblLook w:val="04A0" w:firstRow="1" w:lastRow="0" w:firstColumn="1" w:lastColumn="0" w:noHBand="0" w:noVBand="1"/>
      </w:tblPr>
      <w:tblGrid>
        <w:gridCol w:w="1420"/>
        <w:gridCol w:w="722"/>
        <w:gridCol w:w="722"/>
        <w:gridCol w:w="722"/>
        <w:gridCol w:w="722"/>
        <w:gridCol w:w="722"/>
        <w:gridCol w:w="722"/>
        <w:gridCol w:w="708"/>
        <w:gridCol w:w="1068"/>
      </w:tblGrid>
      <w:tr w:rsidR="00894142" w:rsidRPr="00C23A03" w:rsidTr="00053ECC">
        <w:trPr>
          <w:trHeight w:val="270"/>
        </w:trPr>
        <w:tc>
          <w:tcPr>
            <w:tcW w:w="1420"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順位</w:t>
            </w:r>
          </w:p>
        </w:tc>
        <w:tc>
          <w:tcPr>
            <w:tcW w:w="722" w:type="dxa"/>
            <w:tcBorders>
              <w:top w:val="single" w:sz="4" w:space="0" w:color="auto"/>
              <w:left w:val="nil"/>
              <w:bottom w:val="nil"/>
              <w:right w:val="nil"/>
            </w:tcBorders>
            <w:shd w:val="clear" w:color="auto" w:fill="D9D9D9" w:themeFill="background1" w:themeFillShade="D9"/>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第１位</w:t>
            </w:r>
          </w:p>
        </w:tc>
        <w:tc>
          <w:tcPr>
            <w:tcW w:w="722" w:type="dxa"/>
            <w:tcBorders>
              <w:top w:val="single" w:sz="4" w:space="0" w:color="auto"/>
              <w:left w:val="nil"/>
              <w:bottom w:val="nil"/>
              <w:right w:val="nil"/>
            </w:tcBorders>
            <w:shd w:val="clear" w:color="auto" w:fill="D9D9D9" w:themeFill="background1" w:themeFillShade="D9"/>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第２位</w:t>
            </w:r>
          </w:p>
        </w:tc>
        <w:tc>
          <w:tcPr>
            <w:tcW w:w="722" w:type="dxa"/>
            <w:tcBorders>
              <w:top w:val="single" w:sz="4" w:space="0" w:color="auto"/>
              <w:left w:val="nil"/>
              <w:bottom w:val="nil"/>
              <w:right w:val="nil"/>
            </w:tcBorders>
            <w:shd w:val="clear" w:color="auto" w:fill="D9D9D9" w:themeFill="background1" w:themeFillShade="D9"/>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第３位</w:t>
            </w:r>
          </w:p>
        </w:tc>
        <w:tc>
          <w:tcPr>
            <w:tcW w:w="722" w:type="dxa"/>
            <w:tcBorders>
              <w:top w:val="single" w:sz="4" w:space="0" w:color="auto"/>
              <w:left w:val="nil"/>
              <w:bottom w:val="nil"/>
              <w:right w:val="nil"/>
            </w:tcBorders>
            <w:shd w:val="clear" w:color="auto" w:fill="D9D9D9" w:themeFill="background1" w:themeFillShade="D9"/>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第４位</w:t>
            </w:r>
          </w:p>
        </w:tc>
        <w:tc>
          <w:tcPr>
            <w:tcW w:w="722" w:type="dxa"/>
            <w:tcBorders>
              <w:top w:val="single" w:sz="4" w:space="0" w:color="auto"/>
              <w:left w:val="nil"/>
              <w:bottom w:val="nil"/>
              <w:right w:val="nil"/>
            </w:tcBorders>
            <w:shd w:val="clear" w:color="auto" w:fill="D9D9D9" w:themeFill="background1" w:themeFillShade="D9"/>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第５位</w:t>
            </w:r>
          </w:p>
        </w:tc>
        <w:tc>
          <w:tcPr>
            <w:tcW w:w="722" w:type="dxa"/>
            <w:tcBorders>
              <w:top w:val="single" w:sz="4" w:space="0" w:color="auto"/>
              <w:left w:val="nil"/>
              <w:bottom w:val="nil"/>
              <w:right w:val="nil"/>
            </w:tcBorders>
            <w:shd w:val="clear" w:color="auto" w:fill="D9D9D9" w:themeFill="background1" w:themeFillShade="D9"/>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第６位</w:t>
            </w:r>
          </w:p>
        </w:tc>
        <w:tc>
          <w:tcPr>
            <w:tcW w:w="708" w:type="dxa"/>
            <w:tcBorders>
              <w:top w:val="single" w:sz="4" w:space="0" w:color="auto"/>
              <w:left w:val="nil"/>
              <w:bottom w:val="nil"/>
              <w:right w:val="nil"/>
            </w:tcBorders>
            <w:shd w:val="clear" w:color="auto" w:fill="D9D9D9" w:themeFill="background1" w:themeFillShade="D9"/>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第７位</w:t>
            </w:r>
          </w:p>
        </w:tc>
        <w:tc>
          <w:tcPr>
            <w:tcW w:w="1068" w:type="dxa"/>
            <w:tcBorders>
              <w:top w:val="single" w:sz="4" w:space="0" w:color="auto"/>
              <w:left w:val="nil"/>
              <w:bottom w:val="nil"/>
              <w:right w:val="single" w:sz="4" w:space="0" w:color="auto"/>
            </w:tcBorders>
            <w:shd w:val="clear" w:color="auto" w:fill="D9D9D9" w:themeFill="background1" w:themeFillShade="D9"/>
            <w:noWrap/>
            <w:vAlign w:val="center"/>
            <w:hideMark/>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第８位以下</w:t>
            </w:r>
          </w:p>
        </w:tc>
      </w:tr>
      <w:tr w:rsidR="00894142" w:rsidRPr="00C23A03" w:rsidTr="007E62D1">
        <w:trPr>
          <w:trHeight w:val="405"/>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142" w:rsidRPr="00972C59" w:rsidRDefault="00894142" w:rsidP="007E62D1">
            <w:pPr>
              <w:widowControl/>
              <w:jc w:val="center"/>
              <w:rPr>
                <w:rFonts w:ascii="ＭＳ Ｐゴシック" w:eastAsia="ＭＳ Ｐゴシック" w:hAnsi="ＭＳ Ｐゴシック" w:cs="ＭＳ Ｐゴシック"/>
                <w:color w:val="000000"/>
                <w:kern w:val="0"/>
                <w:sz w:val="16"/>
                <w:szCs w:val="16"/>
              </w:rPr>
            </w:pPr>
            <w:r w:rsidRPr="00972C59">
              <w:rPr>
                <w:rFonts w:ascii="ＭＳ Ｐゴシック" w:eastAsia="ＭＳ Ｐゴシック" w:hAnsi="ＭＳ Ｐゴシック" w:cs="ＭＳ Ｐゴシック" w:hint="eastAsia"/>
                <w:color w:val="000000"/>
                <w:kern w:val="0"/>
                <w:sz w:val="16"/>
                <w:szCs w:val="16"/>
              </w:rPr>
              <w:t>シリーズポイント</w:t>
            </w:r>
          </w:p>
        </w:tc>
        <w:tc>
          <w:tcPr>
            <w:tcW w:w="722" w:type="dxa"/>
            <w:tcBorders>
              <w:top w:val="single" w:sz="4" w:space="0" w:color="auto"/>
              <w:left w:val="nil"/>
              <w:bottom w:val="single" w:sz="4" w:space="0" w:color="auto"/>
              <w:right w:val="nil"/>
            </w:tcBorders>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１５ｐ</w:t>
            </w:r>
          </w:p>
        </w:tc>
        <w:tc>
          <w:tcPr>
            <w:tcW w:w="722" w:type="dxa"/>
            <w:tcBorders>
              <w:top w:val="single" w:sz="4" w:space="0" w:color="auto"/>
              <w:left w:val="nil"/>
              <w:bottom w:val="single" w:sz="4" w:space="0" w:color="auto"/>
              <w:right w:val="nil"/>
            </w:tcBorders>
            <w:vAlign w:val="center"/>
          </w:tcPr>
          <w:p w:rsidR="00894142" w:rsidRPr="00C23A03" w:rsidRDefault="00894142" w:rsidP="00894142">
            <w:pPr>
              <w:widowControl/>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１２ｐ</w:t>
            </w:r>
          </w:p>
        </w:tc>
        <w:tc>
          <w:tcPr>
            <w:tcW w:w="722" w:type="dxa"/>
            <w:tcBorders>
              <w:top w:val="single" w:sz="4" w:space="0" w:color="auto"/>
              <w:left w:val="nil"/>
              <w:bottom w:val="single" w:sz="4" w:space="0" w:color="auto"/>
              <w:right w:val="nil"/>
            </w:tcBorders>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９ｐ</w:t>
            </w:r>
          </w:p>
        </w:tc>
        <w:tc>
          <w:tcPr>
            <w:tcW w:w="722" w:type="dxa"/>
            <w:tcBorders>
              <w:top w:val="single" w:sz="4" w:space="0" w:color="auto"/>
              <w:left w:val="nil"/>
              <w:bottom w:val="single" w:sz="4" w:space="0" w:color="auto"/>
              <w:right w:val="nil"/>
            </w:tcBorders>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7.5ｐ</w:t>
            </w:r>
          </w:p>
        </w:tc>
        <w:tc>
          <w:tcPr>
            <w:tcW w:w="722" w:type="dxa"/>
            <w:tcBorders>
              <w:top w:val="single" w:sz="4" w:space="0" w:color="auto"/>
              <w:left w:val="nil"/>
              <w:bottom w:val="single" w:sz="4" w:space="0" w:color="auto"/>
              <w:right w:val="nil"/>
            </w:tcBorders>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６ｐ</w:t>
            </w:r>
          </w:p>
        </w:tc>
        <w:tc>
          <w:tcPr>
            <w:tcW w:w="722" w:type="dxa"/>
            <w:tcBorders>
              <w:top w:val="single" w:sz="4" w:space="0" w:color="auto"/>
              <w:left w:val="nil"/>
              <w:bottom w:val="single" w:sz="4" w:space="0" w:color="auto"/>
              <w:right w:val="nil"/>
            </w:tcBorders>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4.5ｐ</w:t>
            </w:r>
          </w:p>
        </w:tc>
        <w:tc>
          <w:tcPr>
            <w:tcW w:w="708" w:type="dxa"/>
            <w:tcBorders>
              <w:top w:val="single" w:sz="4" w:space="0" w:color="auto"/>
              <w:left w:val="nil"/>
              <w:bottom w:val="single" w:sz="4" w:space="0" w:color="auto"/>
              <w:right w:val="nil"/>
            </w:tcBorders>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３ｐ</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1.5ｐ</w:t>
            </w:r>
          </w:p>
        </w:tc>
      </w:tr>
    </w:tbl>
    <w:p w:rsidR="00894142" w:rsidRDefault="00894142" w:rsidP="00894142">
      <w:pPr>
        <w:rPr>
          <w:rFonts w:ascii="HGPｺﾞｼｯｸM" w:eastAsia="HGPｺﾞｼｯｸM"/>
        </w:rPr>
      </w:pPr>
    </w:p>
    <w:p w:rsidR="00894142" w:rsidRDefault="00894142" w:rsidP="00894142">
      <w:pPr>
        <w:rPr>
          <w:rFonts w:ascii="HGPｺﾞｼｯｸM" w:eastAsia="HGPｺﾞｼｯｸM"/>
        </w:rPr>
      </w:pPr>
      <w:r>
        <w:rPr>
          <w:rFonts w:ascii="HGPｺﾞｼｯｸM" w:eastAsia="HGPｺﾞｼｯｸM" w:hint="eastAsia"/>
        </w:rPr>
        <w:t>【参加台数３～５台】</w:t>
      </w:r>
      <w:r w:rsidR="00F457AA">
        <w:rPr>
          <w:rFonts w:ascii="HGPｺﾞｼｯｸM" w:eastAsia="HGPｺﾞｼｯｸM" w:hint="eastAsia"/>
        </w:rPr>
        <w:t>（５</w:t>
      </w:r>
      <w:r w:rsidR="00D43B59">
        <w:rPr>
          <w:rFonts w:ascii="HGPｺﾞｼｯｸM" w:eastAsia="HGPｺﾞｼｯｸM" w:hint="eastAsia"/>
        </w:rPr>
        <w:t>耐</w:t>
      </w:r>
      <w:r w:rsidR="00836E6D">
        <w:rPr>
          <w:rFonts w:ascii="HGPｺﾞｼｯｸM" w:eastAsia="HGPｺﾞｼｯｸM" w:hint="eastAsia"/>
        </w:rPr>
        <w:t>版</w:t>
      </w:r>
      <w:r w:rsidR="00D43B59">
        <w:rPr>
          <w:rFonts w:ascii="HGPｺﾞｼｯｸM" w:eastAsia="HGPｺﾞｼｯｸM" w:hint="eastAsia"/>
        </w:rPr>
        <w:t>）</w:t>
      </w:r>
    </w:p>
    <w:tbl>
      <w:tblPr>
        <w:tblW w:w="5118" w:type="dxa"/>
        <w:tblInd w:w="84" w:type="dxa"/>
        <w:tblCellMar>
          <w:left w:w="99" w:type="dxa"/>
          <w:right w:w="99" w:type="dxa"/>
        </w:tblCellMar>
        <w:tblLook w:val="04A0" w:firstRow="1" w:lastRow="0" w:firstColumn="1" w:lastColumn="0" w:noHBand="0" w:noVBand="1"/>
      </w:tblPr>
      <w:tblGrid>
        <w:gridCol w:w="1420"/>
        <w:gridCol w:w="722"/>
        <w:gridCol w:w="722"/>
        <w:gridCol w:w="722"/>
        <w:gridCol w:w="722"/>
        <w:gridCol w:w="810"/>
      </w:tblGrid>
      <w:tr w:rsidR="00894142" w:rsidRPr="00C23A03" w:rsidTr="00053ECC">
        <w:trPr>
          <w:trHeight w:val="270"/>
        </w:trPr>
        <w:tc>
          <w:tcPr>
            <w:tcW w:w="1420"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順位</w:t>
            </w:r>
          </w:p>
        </w:tc>
        <w:tc>
          <w:tcPr>
            <w:tcW w:w="722" w:type="dxa"/>
            <w:tcBorders>
              <w:top w:val="single" w:sz="4" w:space="0" w:color="auto"/>
              <w:left w:val="nil"/>
              <w:bottom w:val="nil"/>
              <w:right w:val="nil"/>
            </w:tcBorders>
            <w:shd w:val="clear" w:color="auto" w:fill="D9D9D9" w:themeFill="background1" w:themeFillShade="D9"/>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第１位</w:t>
            </w:r>
          </w:p>
        </w:tc>
        <w:tc>
          <w:tcPr>
            <w:tcW w:w="722" w:type="dxa"/>
            <w:tcBorders>
              <w:top w:val="single" w:sz="4" w:space="0" w:color="auto"/>
              <w:left w:val="nil"/>
              <w:bottom w:val="nil"/>
              <w:right w:val="nil"/>
            </w:tcBorders>
            <w:shd w:val="clear" w:color="auto" w:fill="D9D9D9" w:themeFill="background1" w:themeFillShade="D9"/>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第２位</w:t>
            </w:r>
          </w:p>
        </w:tc>
        <w:tc>
          <w:tcPr>
            <w:tcW w:w="722" w:type="dxa"/>
            <w:tcBorders>
              <w:top w:val="single" w:sz="4" w:space="0" w:color="auto"/>
              <w:left w:val="nil"/>
              <w:bottom w:val="nil"/>
              <w:right w:val="nil"/>
            </w:tcBorders>
            <w:shd w:val="clear" w:color="auto" w:fill="D9D9D9" w:themeFill="background1" w:themeFillShade="D9"/>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第３位</w:t>
            </w:r>
          </w:p>
        </w:tc>
        <w:tc>
          <w:tcPr>
            <w:tcW w:w="722" w:type="dxa"/>
            <w:tcBorders>
              <w:top w:val="single" w:sz="4" w:space="0" w:color="auto"/>
              <w:left w:val="nil"/>
              <w:bottom w:val="nil"/>
              <w:right w:val="nil"/>
            </w:tcBorders>
            <w:shd w:val="clear" w:color="auto" w:fill="D9D9D9" w:themeFill="background1" w:themeFillShade="D9"/>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第４位</w:t>
            </w:r>
          </w:p>
        </w:tc>
        <w:tc>
          <w:tcPr>
            <w:tcW w:w="810" w:type="dxa"/>
            <w:tcBorders>
              <w:top w:val="single" w:sz="4" w:space="0" w:color="auto"/>
              <w:left w:val="nil"/>
              <w:bottom w:val="nil"/>
              <w:right w:val="single" w:sz="4" w:space="0" w:color="auto"/>
            </w:tcBorders>
            <w:shd w:val="clear" w:color="auto" w:fill="D9D9D9" w:themeFill="background1" w:themeFillShade="D9"/>
            <w:noWrap/>
            <w:vAlign w:val="center"/>
            <w:hideMark/>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第５位</w:t>
            </w:r>
          </w:p>
        </w:tc>
      </w:tr>
      <w:tr w:rsidR="00894142" w:rsidRPr="00C23A03" w:rsidTr="007E62D1">
        <w:trPr>
          <w:trHeight w:val="405"/>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142" w:rsidRPr="00972C59" w:rsidRDefault="00894142" w:rsidP="007E62D1">
            <w:pPr>
              <w:widowControl/>
              <w:jc w:val="center"/>
              <w:rPr>
                <w:rFonts w:ascii="ＭＳ Ｐゴシック" w:eastAsia="ＭＳ Ｐゴシック" w:hAnsi="ＭＳ Ｐゴシック" w:cs="ＭＳ Ｐゴシック"/>
                <w:color w:val="000000"/>
                <w:kern w:val="0"/>
                <w:sz w:val="16"/>
                <w:szCs w:val="16"/>
              </w:rPr>
            </w:pPr>
            <w:r w:rsidRPr="00972C59">
              <w:rPr>
                <w:rFonts w:ascii="ＭＳ Ｐゴシック" w:eastAsia="ＭＳ Ｐゴシック" w:hAnsi="ＭＳ Ｐゴシック" w:cs="ＭＳ Ｐゴシック" w:hint="eastAsia"/>
                <w:color w:val="000000"/>
                <w:kern w:val="0"/>
                <w:sz w:val="16"/>
                <w:szCs w:val="16"/>
              </w:rPr>
              <w:t>シリーズポイント</w:t>
            </w:r>
          </w:p>
        </w:tc>
        <w:tc>
          <w:tcPr>
            <w:tcW w:w="722" w:type="dxa"/>
            <w:tcBorders>
              <w:top w:val="single" w:sz="4" w:space="0" w:color="auto"/>
              <w:left w:val="nil"/>
              <w:bottom w:val="single" w:sz="4" w:space="0" w:color="auto"/>
              <w:right w:val="nil"/>
            </w:tcBorders>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7.5ｐ</w:t>
            </w:r>
          </w:p>
        </w:tc>
        <w:tc>
          <w:tcPr>
            <w:tcW w:w="722" w:type="dxa"/>
            <w:tcBorders>
              <w:top w:val="single" w:sz="4" w:space="0" w:color="auto"/>
              <w:left w:val="nil"/>
              <w:bottom w:val="single" w:sz="4" w:space="0" w:color="auto"/>
              <w:right w:val="nil"/>
            </w:tcBorders>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６ｐ</w:t>
            </w:r>
          </w:p>
        </w:tc>
        <w:tc>
          <w:tcPr>
            <w:tcW w:w="722" w:type="dxa"/>
            <w:tcBorders>
              <w:top w:val="single" w:sz="4" w:space="0" w:color="auto"/>
              <w:left w:val="nil"/>
              <w:bottom w:val="single" w:sz="4" w:space="0" w:color="auto"/>
              <w:right w:val="nil"/>
            </w:tcBorders>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4.5ｐ</w:t>
            </w:r>
          </w:p>
        </w:tc>
        <w:tc>
          <w:tcPr>
            <w:tcW w:w="722" w:type="dxa"/>
            <w:tcBorders>
              <w:top w:val="single" w:sz="4" w:space="0" w:color="auto"/>
              <w:left w:val="nil"/>
              <w:bottom w:val="single" w:sz="4" w:space="0" w:color="auto"/>
              <w:right w:val="nil"/>
            </w:tcBorders>
            <w:vAlign w:val="center"/>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３ｐ</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894142" w:rsidRPr="00C23A03" w:rsidRDefault="00894142" w:rsidP="007E62D1">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1.5ｐ</w:t>
            </w:r>
          </w:p>
        </w:tc>
      </w:tr>
    </w:tbl>
    <w:p w:rsidR="00D52932" w:rsidRDefault="00D52932" w:rsidP="00D52932">
      <w:pPr>
        <w:rPr>
          <w:rFonts w:ascii="HGPｺﾞｼｯｸM" w:eastAsia="HGPｺﾞｼｯｸM"/>
          <w:b/>
          <w:sz w:val="26"/>
          <w:szCs w:val="26"/>
        </w:rPr>
      </w:pPr>
    </w:p>
    <w:p w:rsidR="00894142" w:rsidRDefault="00894142" w:rsidP="00D52932">
      <w:pPr>
        <w:rPr>
          <w:rFonts w:ascii="HGPｺﾞｼｯｸM" w:eastAsia="HGPｺﾞｼｯｸM"/>
          <w:b/>
          <w:sz w:val="26"/>
          <w:szCs w:val="26"/>
        </w:rPr>
      </w:pPr>
    </w:p>
    <w:p w:rsidR="00894142" w:rsidRDefault="00894142" w:rsidP="00D52932">
      <w:pPr>
        <w:rPr>
          <w:rFonts w:ascii="HGPｺﾞｼｯｸM" w:eastAsia="HGPｺﾞｼｯｸM"/>
          <w:b/>
          <w:sz w:val="26"/>
          <w:szCs w:val="26"/>
        </w:rPr>
      </w:pPr>
    </w:p>
    <w:p w:rsidR="00D52932" w:rsidRPr="00185CA1" w:rsidRDefault="00D52932" w:rsidP="00D52932">
      <w:pPr>
        <w:rPr>
          <w:rFonts w:ascii="HGPｺﾞｼｯｸM" w:eastAsia="HGPｺﾞｼｯｸM"/>
          <w:b/>
          <w:sz w:val="26"/>
          <w:szCs w:val="26"/>
        </w:rPr>
      </w:pPr>
      <w:r>
        <w:rPr>
          <w:rFonts w:ascii="HGPｺﾞｼｯｸM" w:eastAsia="HGPｺﾞｼｯｸM" w:hint="eastAsia"/>
          <w:b/>
          <w:sz w:val="26"/>
          <w:szCs w:val="26"/>
        </w:rPr>
        <w:t>◎レース中に使用される旗の説明◎</w:t>
      </w:r>
    </w:p>
    <w:p w:rsidR="00D52932" w:rsidRDefault="00D52932" w:rsidP="00D52932">
      <w:pPr>
        <w:rPr>
          <w:rFonts w:ascii="HGPｺﾞｼｯｸM" w:eastAsia="HGPｺﾞｼｯｸM"/>
        </w:rPr>
      </w:pPr>
    </w:p>
    <w:p w:rsidR="00D52932" w:rsidRPr="00B85C08" w:rsidRDefault="00D52932" w:rsidP="00D52932">
      <w:pPr>
        <w:ind w:firstLineChars="700" w:firstLine="1260"/>
        <w:rPr>
          <w:rFonts w:ascii="HGPｺﾞｼｯｸM" w:eastAsia="HGPｺﾞｼｯｸM"/>
          <w:sz w:val="18"/>
          <w:szCs w:val="18"/>
        </w:rPr>
      </w:pPr>
      <w:r w:rsidRPr="00B85C08">
        <w:rPr>
          <w:rFonts w:ascii="HGPｺﾞｼｯｸM" w:eastAsia="HGPｺﾞｼｯｸM" w:hint="eastAsia"/>
          <w:noProof/>
          <w:sz w:val="18"/>
          <w:szCs w:val="18"/>
        </w:rPr>
        <mc:AlternateContent>
          <mc:Choice Requires="wps">
            <w:drawing>
              <wp:anchor distT="0" distB="0" distL="114300" distR="114300" simplePos="0" relativeHeight="251659264" behindDoc="0" locked="0" layoutInCell="1" allowOverlap="1" wp14:anchorId="6F485EC7" wp14:editId="4668DF52">
                <wp:simplePos x="0" y="0"/>
                <wp:positionH relativeFrom="column">
                  <wp:posOffset>53340</wp:posOffset>
                </wp:positionH>
                <wp:positionV relativeFrom="paragraph">
                  <wp:posOffset>27940</wp:posOffset>
                </wp:positionV>
                <wp:extent cx="628650" cy="457200"/>
                <wp:effectExtent l="0" t="0" r="19050" b="19050"/>
                <wp:wrapNone/>
                <wp:docPr id="1" name="フローチャート : せん孔テープ 1"/>
                <wp:cNvGraphicFramePr/>
                <a:graphic xmlns:a="http://schemas.openxmlformats.org/drawingml/2006/main">
                  <a:graphicData uri="http://schemas.microsoft.com/office/word/2010/wordprocessingShape">
                    <wps:wsp>
                      <wps:cNvSpPr/>
                      <wps:spPr>
                        <a:xfrm>
                          <a:off x="0" y="0"/>
                          <a:ext cx="628650" cy="457200"/>
                        </a:xfrm>
                        <a:prstGeom prst="flowChartPunchedTape">
                          <a:avLst/>
                        </a:prstGeom>
                        <a:solidFill>
                          <a:srgbClr val="FFFF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フローチャート : せん孔テープ 1" o:spid="_x0000_s1026" type="#_x0000_t122" style="position:absolute;left:0;text-align:left;margin-left:4.2pt;margin-top:2.2pt;width:4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" fillcolor="yellow" strokecolor="#385d8a" strokeweight="2pt"/>
            </w:pict>
          </mc:Fallback>
        </mc:AlternateContent>
      </w:r>
      <w:r w:rsidRPr="00B85C08">
        <w:rPr>
          <w:rFonts w:ascii="HGPｺﾞｼｯｸM" w:eastAsia="HGPｺﾞｼｯｸM" w:hint="eastAsia"/>
          <w:sz w:val="18"/>
          <w:szCs w:val="18"/>
        </w:rPr>
        <w:t>静止・・・前方にトラブルあり。現場を通過するまで追い越し禁止。</w:t>
      </w:r>
    </w:p>
    <w:p w:rsidR="00D52932" w:rsidRDefault="00D52932" w:rsidP="00D52932">
      <w:pPr>
        <w:ind w:firstLineChars="700" w:firstLine="1260"/>
        <w:rPr>
          <w:rFonts w:ascii="HGPｺﾞｼｯｸM" w:eastAsia="HGPｺﾞｼｯｸM"/>
          <w:sz w:val="18"/>
          <w:szCs w:val="18"/>
        </w:rPr>
      </w:pPr>
      <w:r>
        <w:rPr>
          <w:rFonts w:ascii="HGPｺﾞｼｯｸM" w:eastAsia="HGPｺﾞｼｯｸM" w:hint="eastAsia"/>
          <w:sz w:val="18"/>
          <w:szCs w:val="18"/>
        </w:rPr>
        <w:t>振動</w:t>
      </w:r>
      <w:r w:rsidRPr="00B85C08">
        <w:rPr>
          <w:rFonts w:ascii="HGPｺﾞｼｯｸM" w:eastAsia="HGPｺﾞｼｯｸM" w:hint="eastAsia"/>
          <w:sz w:val="18"/>
          <w:szCs w:val="18"/>
        </w:rPr>
        <w:t>・・・前方にトラブルあり。スピードを充分に落として走行すること。追い越し禁止。</w:t>
      </w:r>
    </w:p>
    <w:p w:rsidR="00D52932" w:rsidRDefault="00D52932" w:rsidP="00D52932">
      <w:pPr>
        <w:ind w:firstLineChars="700" w:firstLine="1260"/>
        <w:rPr>
          <w:rFonts w:ascii="HGPｺﾞｼｯｸM" w:eastAsia="HGPｺﾞｼｯｸM"/>
          <w:sz w:val="18"/>
          <w:szCs w:val="18"/>
        </w:rPr>
      </w:pPr>
    </w:p>
    <w:p w:rsidR="00D52932" w:rsidRDefault="00D52932" w:rsidP="00D52932">
      <w:pPr>
        <w:ind w:firstLineChars="700" w:firstLine="1260"/>
        <w:rPr>
          <w:rFonts w:ascii="HGPｺﾞｼｯｸM" w:eastAsia="HGPｺﾞｼｯｸM"/>
          <w:sz w:val="18"/>
          <w:szCs w:val="18"/>
        </w:rPr>
      </w:pPr>
      <w:r w:rsidRPr="00B85C08">
        <w:rPr>
          <w:rFonts w:ascii="HGPｺﾞｼｯｸM" w:eastAsia="HGPｺﾞｼｯｸM" w:hint="eastAsia"/>
          <w:noProof/>
          <w:sz w:val="18"/>
          <w:szCs w:val="18"/>
        </w:rPr>
        <mc:AlternateContent>
          <mc:Choice Requires="wps">
            <w:drawing>
              <wp:anchor distT="0" distB="0" distL="114300" distR="114300" simplePos="0" relativeHeight="251663360" behindDoc="0" locked="0" layoutInCell="1" allowOverlap="1" wp14:anchorId="404C1D56" wp14:editId="430E5032">
                <wp:simplePos x="0" y="0"/>
                <wp:positionH relativeFrom="column">
                  <wp:posOffset>43815</wp:posOffset>
                </wp:positionH>
                <wp:positionV relativeFrom="paragraph">
                  <wp:posOffset>46990</wp:posOffset>
                </wp:positionV>
                <wp:extent cx="628650" cy="457200"/>
                <wp:effectExtent l="0" t="0" r="19050" b="19050"/>
                <wp:wrapNone/>
                <wp:docPr id="5" name="フローチャート : せん孔テープ 5"/>
                <wp:cNvGraphicFramePr/>
                <a:graphic xmlns:a="http://schemas.openxmlformats.org/drawingml/2006/main">
                  <a:graphicData uri="http://schemas.microsoft.com/office/word/2010/wordprocessingShape">
                    <wps:wsp>
                      <wps:cNvSpPr/>
                      <wps:spPr>
                        <a:xfrm>
                          <a:off x="0" y="0"/>
                          <a:ext cx="628650" cy="457200"/>
                        </a:xfrm>
                        <a:prstGeom prst="flowChartPunchedTape">
                          <a:avLst/>
                        </a:prstGeom>
                        <a:solidFill>
                          <a:srgbClr val="1F497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せん孔テープ 5" o:spid="_x0000_s1026" type="#_x0000_t122" style="position:absolute;left:0;text-align:left;margin-left:3.45pt;margin-top:3.7pt;width:49.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" fillcolor="#1f497d" strokecolor="#385d8a" strokeweight="2pt"/>
            </w:pict>
          </mc:Fallback>
        </mc:AlternateContent>
      </w:r>
      <w:r>
        <w:rPr>
          <w:rFonts w:ascii="HGPｺﾞｼｯｸM" w:eastAsia="HGPｺﾞｼｯｸM" w:hint="eastAsia"/>
          <w:sz w:val="18"/>
          <w:szCs w:val="18"/>
        </w:rPr>
        <w:t>静止・・・後続に速い車両が接近中、注意。</w:t>
      </w:r>
    </w:p>
    <w:p w:rsidR="00D52932" w:rsidRDefault="00D52932" w:rsidP="00D52932">
      <w:pPr>
        <w:ind w:firstLineChars="700" w:firstLine="1260"/>
        <w:rPr>
          <w:rFonts w:ascii="HGPｺﾞｼｯｸM" w:eastAsia="HGPｺﾞｼｯｸM"/>
          <w:sz w:val="18"/>
          <w:szCs w:val="18"/>
        </w:rPr>
      </w:pPr>
      <w:r>
        <w:rPr>
          <w:rFonts w:ascii="HGPｺﾞｼｯｸM" w:eastAsia="HGPｺﾞｼｯｸM" w:hint="eastAsia"/>
          <w:sz w:val="18"/>
          <w:szCs w:val="18"/>
        </w:rPr>
        <w:t>振動・・・後続に速い車両が接近中、スピードを落とし後続車に進路を譲れ。</w:t>
      </w:r>
    </w:p>
    <w:p w:rsidR="00D52932" w:rsidRDefault="00D52932" w:rsidP="00D52932">
      <w:pPr>
        <w:ind w:firstLineChars="700" w:firstLine="1260"/>
        <w:rPr>
          <w:rFonts w:ascii="HGPｺﾞｼｯｸM" w:eastAsia="HGPｺﾞｼｯｸM"/>
          <w:sz w:val="18"/>
          <w:szCs w:val="18"/>
        </w:rPr>
      </w:pPr>
    </w:p>
    <w:p w:rsidR="00D52932" w:rsidRDefault="00D52932" w:rsidP="00D52932">
      <w:pPr>
        <w:ind w:firstLineChars="700" w:firstLine="1260"/>
        <w:rPr>
          <w:rFonts w:ascii="HGPｺﾞｼｯｸM" w:eastAsia="HGPｺﾞｼｯｸM"/>
          <w:sz w:val="18"/>
          <w:szCs w:val="18"/>
        </w:rPr>
      </w:pPr>
      <w:r w:rsidRPr="00B85C08">
        <w:rPr>
          <w:rFonts w:ascii="HGPｺﾞｼｯｸM" w:eastAsia="HGPｺﾞｼｯｸM" w:hint="eastAsia"/>
          <w:noProof/>
          <w:sz w:val="18"/>
          <w:szCs w:val="18"/>
        </w:rPr>
        <mc:AlternateContent>
          <mc:Choice Requires="wps">
            <w:drawing>
              <wp:anchor distT="0" distB="0" distL="114300" distR="114300" simplePos="0" relativeHeight="251662336" behindDoc="0" locked="0" layoutInCell="1" allowOverlap="1" wp14:anchorId="172773D8" wp14:editId="5F93EB9A">
                <wp:simplePos x="0" y="0"/>
                <wp:positionH relativeFrom="column">
                  <wp:posOffset>43815</wp:posOffset>
                </wp:positionH>
                <wp:positionV relativeFrom="paragraph">
                  <wp:posOffset>56515</wp:posOffset>
                </wp:positionV>
                <wp:extent cx="628650" cy="457200"/>
                <wp:effectExtent l="0" t="0" r="19050" b="19050"/>
                <wp:wrapNone/>
                <wp:docPr id="4" name="フローチャート : せん孔テープ 4"/>
                <wp:cNvGraphicFramePr/>
                <a:graphic xmlns:a="http://schemas.openxmlformats.org/drawingml/2006/main">
                  <a:graphicData uri="http://schemas.microsoft.com/office/word/2010/wordprocessingShape">
                    <wps:wsp>
                      <wps:cNvSpPr/>
                      <wps:spPr>
                        <a:xfrm>
                          <a:off x="0" y="0"/>
                          <a:ext cx="628650" cy="457200"/>
                        </a:xfrm>
                        <a:prstGeom prst="flowChartPunchedTape">
                          <a:avLst/>
                        </a:prstGeom>
                        <a:solidFill>
                          <a:sysClr val="windowText" lastClr="0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せん孔テープ 4" o:spid="_x0000_s1026" type="#_x0000_t122" style="position:absolute;left:0;text-align:left;margin-left:3.45pt;margin-top:4.45pt;width:49.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" fillcolor="windowText" strokecolor="#385d8a" strokeweight="2pt"/>
            </w:pict>
          </mc:Fallback>
        </mc:AlternateContent>
      </w:r>
      <w:r>
        <w:rPr>
          <w:rFonts w:ascii="HGPｺﾞｼｯｸM" w:eastAsia="HGPｺﾞｼｯｸM" w:hint="eastAsia"/>
          <w:sz w:val="18"/>
          <w:szCs w:val="18"/>
        </w:rPr>
        <w:t>ペナルティー対象者・車両に対して提示。</w:t>
      </w:r>
    </w:p>
    <w:p w:rsidR="00D52932" w:rsidRDefault="00D52932" w:rsidP="00D52932">
      <w:pPr>
        <w:ind w:firstLineChars="700" w:firstLine="1260"/>
        <w:rPr>
          <w:rFonts w:ascii="HGPｺﾞｼｯｸM" w:eastAsia="HGPｺﾞｼｯｸM"/>
          <w:sz w:val="18"/>
          <w:szCs w:val="18"/>
        </w:rPr>
      </w:pPr>
      <w:r>
        <w:rPr>
          <w:rFonts w:ascii="HGPｺﾞｼｯｸM" w:eastAsia="HGPｺﾞｼｯｸM" w:hint="eastAsia"/>
          <w:sz w:val="18"/>
          <w:szCs w:val="18"/>
        </w:rPr>
        <w:t>（対象者にフラッグと共に指差しで指示）</w:t>
      </w:r>
    </w:p>
    <w:p w:rsidR="00D52932" w:rsidRDefault="00D52932" w:rsidP="00D52932">
      <w:pPr>
        <w:ind w:firstLineChars="700" w:firstLine="1260"/>
        <w:rPr>
          <w:rFonts w:ascii="HGPｺﾞｼｯｸM" w:eastAsia="HGPｺﾞｼｯｸM"/>
          <w:sz w:val="18"/>
          <w:szCs w:val="18"/>
        </w:rPr>
      </w:pPr>
    </w:p>
    <w:p w:rsidR="00D52932" w:rsidRDefault="00D52932" w:rsidP="00D52932">
      <w:pPr>
        <w:ind w:firstLineChars="700" w:firstLine="1260"/>
        <w:rPr>
          <w:rFonts w:ascii="HGPｺﾞｼｯｸM" w:eastAsia="HGPｺﾞｼｯｸM"/>
          <w:sz w:val="18"/>
          <w:szCs w:val="18"/>
        </w:rPr>
      </w:pPr>
      <w:r w:rsidRPr="00B85C08">
        <w:rPr>
          <w:rFonts w:ascii="HGPｺﾞｼｯｸM" w:eastAsia="HGPｺﾞｼｯｸM" w:hint="eastAsia"/>
          <w:noProof/>
          <w:sz w:val="18"/>
          <w:szCs w:val="18"/>
        </w:rPr>
        <mc:AlternateContent>
          <mc:Choice Requires="wps">
            <w:drawing>
              <wp:anchor distT="0" distB="0" distL="114300" distR="114300" simplePos="0" relativeHeight="251661312" behindDoc="0" locked="0" layoutInCell="1" allowOverlap="1" wp14:anchorId="48C24D62" wp14:editId="611F8BA8">
                <wp:simplePos x="0" y="0"/>
                <wp:positionH relativeFrom="column">
                  <wp:posOffset>34290</wp:posOffset>
                </wp:positionH>
                <wp:positionV relativeFrom="paragraph">
                  <wp:posOffset>27940</wp:posOffset>
                </wp:positionV>
                <wp:extent cx="628650" cy="457200"/>
                <wp:effectExtent l="0" t="0" r="19050" b="19050"/>
                <wp:wrapNone/>
                <wp:docPr id="3" name="フローチャート : せん孔テープ 3"/>
                <wp:cNvGraphicFramePr/>
                <a:graphic xmlns:a="http://schemas.openxmlformats.org/drawingml/2006/main">
                  <a:graphicData uri="http://schemas.microsoft.com/office/word/2010/wordprocessingShape">
                    <wps:wsp>
                      <wps:cNvSpPr/>
                      <wps:spPr>
                        <a:xfrm>
                          <a:off x="0" y="0"/>
                          <a:ext cx="628650" cy="457200"/>
                        </a:xfrm>
                        <a:prstGeom prst="flowChartPunchedTape">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せん孔テープ 3" o:spid="_x0000_s1026" type="#_x0000_t122" style="position:absolute;left:0;text-align:left;margin-left:2.7pt;margin-top:2.2pt;width:49.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" fillcolor="red" strokecolor="#385d8a" strokeweight="2pt"/>
            </w:pict>
          </mc:Fallback>
        </mc:AlternateContent>
      </w:r>
      <w:r>
        <w:rPr>
          <w:rFonts w:ascii="HGPｺﾞｼｯｸM" w:eastAsia="HGPｺﾞｼｯｸM" w:hint="eastAsia"/>
          <w:sz w:val="18"/>
          <w:szCs w:val="18"/>
        </w:rPr>
        <w:t>重大事故などの発生、レース中断。全車徐行し、ピットに戻るかオフィシャルの指示に従う。</w:t>
      </w:r>
    </w:p>
    <w:p w:rsidR="00D52932" w:rsidRDefault="00D52932" w:rsidP="00D52932">
      <w:pPr>
        <w:ind w:firstLineChars="700" w:firstLine="1260"/>
        <w:rPr>
          <w:rFonts w:ascii="HGPｺﾞｼｯｸM" w:eastAsia="HGPｺﾞｼｯｸM"/>
          <w:sz w:val="18"/>
          <w:szCs w:val="18"/>
        </w:rPr>
      </w:pPr>
    </w:p>
    <w:p w:rsidR="00D52932" w:rsidRDefault="00D52932" w:rsidP="00D52932">
      <w:pPr>
        <w:ind w:firstLineChars="700" w:firstLine="1260"/>
        <w:rPr>
          <w:rFonts w:ascii="HGPｺﾞｼｯｸM" w:eastAsia="HGPｺﾞｼｯｸM"/>
          <w:sz w:val="18"/>
          <w:szCs w:val="18"/>
        </w:rPr>
      </w:pPr>
      <w:r>
        <w:rPr>
          <w:rFonts w:ascii="HGPｺﾞｼｯｸM" w:eastAsia="HGPｺﾞｼｯｸM" w:hint="eastAsia"/>
          <w:noProof/>
          <w:sz w:val="18"/>
          <w:szCs w:val="18"/>
        </w:rPr>
        <mc:AlternateContent>
          <mc:Choice Requires="wps">
            <w:drawing>
              <wp:anchor distT="0" distB="0" distL="114300" distR="114300" simplePos="0" relativeHeight="251664384" behindDoc="0" locked="0" layoutInCell="1" allowOverlap="1" wp14:anchorId="123D8AD2" wp14:editId="5E034526">
                <wp:simplePos x="0" y="0"/>
                <wp:positionH relativeFrom="column">
                  <wp:posOffset>262890</wp:posOffset>
                </wp:positionH>
                <wp:positionV relativeFrom="paragraph">
                  <wp:posOffset>205105</wp:posOffset>
                </wp:positionV>
                <wp:extent cx="200025" cy="190500"/>
                <wp:effectExtent l="0" t="0" r="9525" b="0"/>
                <wp:wrapNone/>
                <wp:docPr id="6" name="円/楕円 6"/>
                <wp:cNvGraphicFramePr/>
                <a:graphic xmlns:a="http://schemas.openxmlformats.org/drawingml/2006/main">
                  <a:graphicData uri="http://schemas.microsoft.com/office/word/2010/wordprocessingShape">
                    <wps:wsp>
                      <wps:cNvSpPr/>
                      <wps:spPr>
                        <a:xfrm>
                          <a:off x="0" y="0"/>
                          <a:ext cx="200025" cy="190500"/>
                        </a:xfrm>
                        <a:prstGeom prst="ellipse">
                          <a:avLst/>
                        </a:prstGeom>
                        <a:solidFill>
                          <a:srgbClr val="F7750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6" o:spid="_x0000_s1026" style="position:absolute;left:0;text-align:left;margin-left:20.7pt;margin-top:16.15pt;width:15.7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" fillcolor="#f77509" stroked="f" strokeweight="2pt"/>
            </w:pict>
          </mc:Fallback>
        </mc:AlternateContent>
      </w:r>
      <w:r w:rsidRPr="00B85C08">
        <w:rPr>
          <w:rFonts w:ascii="HGPｺﾞｼｯｸM" w:eastAsia="HGPｺﾞｼｯｸM" w:hint="eastAsia"/>
          <w:noProof/>
          <w:sz w:val="18"/>
          <w:szCs w:val="18"/>
        </w:rPr>
        <mc:AlternateContent>
          <mc:Choice Requires="wps">
            <w:drawing>
              <wp:anchor distT="0" distB="0" distL="114300" distR="114300" simplePos="0" relativeHeight="251660288" behindDoc="0" locked="0" layoutInCell="1" allowOverlap="1" wp14:anchorId="3E8098BF" wp14:editId="6670BE56">
                <wp:simplePos x="0" y="0"/>
                <wp:positionH relativeFrom="column">
                  <wp:posOffset>24765</wp:posOffset>
                </wp:positionH>
                <wp:positionV relativeFrom="paragraph">
                  <wp:posOffset>71755</wp:posOffset>
                </wp:positionV>
                <wp:extent cx="628650" cy="457200"/>
                <wp:effectExtent l="0" t="0" r="19050" b="19050"/>
                <wp:wrapNone/>
                <wp:docPr id="2" name="フローチャート : せん孔テープ 2"/>
                <wp:cNvGraphicFramePr/>
                <a:graphic xmlns:a="http://schemas.openxmlformats.org/drawingml/2006/main">
                  <a:graphicData uri="http://schemas.microsoft.com/office/word/2010/wordprocessingShape">
                    <wps:wsp>
                      <wps:cNvSpPr/>
                      <wps:spPr>
                        <a:xfrm>
                          <a:off x="0" y="0"/>
                          <a:ext cx="628650" cy="457200"/>
                        </a:xfrm>
                        <a:prstGeom prst="flowChartPunchedTape">
                          <a:avLst/>
                        </a:prstGeom>
                        <a:solidFill>
                          <a:sysClr val="windowText" lastClr="0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せん孔テープ 2" o:spid="_x0000_s1026" type="#_x0000_t122" style="position:absolute;left:0;text-align:left;margin-left:1.95pt;margin-top:5.65pt;width:49.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" fillcolor="windowText" strokecolor="#385d8a" strokeweight="2pt"/>
            </w:pict>
          </mc:Fallback>
        </mc:AlternateContent>
      </w:r>
      <w:r>
        <w:rPr>
          <w:rFonts w:ascii="HGPｺﾞｼｯｸM" w:eastAsia="HGPｺﾞｼｯｸM" w:hint="eastAsia"/>
          <w:sz w:val="18"/>
          <w:szCs w:val="18"/>
        </w:rPr>
        <w:t>車両及び装備品（ドライバー）不具合あり、該当車両は次の周回ピットイン。</w:t>
      </w:r>
    </w:p>
    <w:p w:rsidR="00D52932" w:rsidRDefault="00D52932" w:rsidP="00D52932">
      <w:pPr>
        <w:ind w:firstLineChars="700" w:firstLine="1260"/>
        <w:rPr>
          <w:rFonts w:ascii="HGPｺﾞｼｯｸM" w:eastAsia="HGPｺﾞｼｯｸM"/>
          <w:sz w:val="18"/>
          <w:szCs w:val="18"/>
        </w:rPr>
      </w:pPr>
      <w:r>
        <w:rPr>
          <w:rFonts w:ascii="HGPｺﾞｼｯｸM" w:eastAsia="HGPｺﾞｼｯｸM" w:hint="eastAsia"/>
          <w:sz w:val="18"/>
          <w:szCs w:val="18"/>
        </w:rPr>
        <w:t>（対象者にフラッグと共に指差しで指示、不具合解消後、再出走行）</w:t>
      </w:r>
    </w:p>
    <w:p w:rsidR="00D64946" w:rsidRPr="00D52932" w:rsidRDefault="00D64946">
      <w:pPr>
        <w:rPr>
          <w:rFonts w:ascii="HGPｺﾞｼｯｸM" w:eastAsia="HGPｺﾞｼｯｸM"/>
        </w:rPr>
      </w:pPr>
    </w:p>
    <w:sectPr w:rsidR="00D64946" w:rsidRPr="00D52932" w:rsidSect="00F166C5">
      <w:pgSz w:w="10206" w:h="14572" w:code="9"/>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88E" w:rsidRDefault="00F6788E" w:rsidP="00894142">
      <w:r>
        <w:separator/>
      </w:r>
    </w:p>
  </w:endnote>
  <w:endnote w:type="continuationSeparator" w:id="0">
    <w:p w:rsidR="00F6788E" w:rsidRDefault="00F6788E" w:rsidP="0089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88E" w:rsidRDefault="00F6788E" w:rsidP="00894142">
      <w:r>
        <w:separator/>
      </w:r>
    </w:p>
  </w:footnote>
  <w:footnote w:type="continuationSeparator" w:id="0">
    <w:p w:rsidR="00F6788E" w:rsidRDefault="00F6788E" w:rsidP="00894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02C11"/>
    <w:multiLevelType w:val="hybridMultilevel"/>
    <w:tmpl w:val="7368FC34"/>
    <w:lvl w:ilvl="0" w:tplc="4216A7D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B2"/>
    <w:rsid w:val="00053ECC"/>
    <w:rsid w:val="00084418"/>
    <w:rsid w:val="000C5576"/>
    <w:rsid w:val="000C56B4"/>
    <w:rsid w:val="00185CA1"/>
    <w:rsid w:val="0019560C"/>
    <w:rsid w:val="001D02C9"/>
    <w:rsid w:val="001F0BB6"/>
    <w:rsid w:val="001F1782"/>
    <w:rsid w:val="002724B8"/>
    <w:rsid w:val="00290F58"/>
    <w:rsid w:val="002A49AE"/>
    <w:rsid w:val="003A3D4F"/>
    <w:rsid w:val="003B0DFA"/>
    <w:rsid w:val="003F2814"/>
    <w:rsid w:val="00422CC6"/>
    <w:rsid w:val="00487B30"/>
    <w:rsid w:val="004B08E9"/>
    <w:rsid w:val="00530118"/>
    <w:rsid w:val="00606F50"/>
    <w:rsid w:val="006826FC"/>
    <w:rsid w:val="006A2A68"/>
    <w:rsid w:val="00705098"/>
    <w:rsid w:val="00710654"/>
    <w:rsid w:val="00724026"/>
    <w:rsid w:val="00835CF6"/>
    <w:rsid w:val="00836E6D"/>
    <w:rsid w:val="00843313"/>
    <w:rsid w:val="00845EB2"/>
    <w:rsid w:val="00883B11"/>
    <w:rsid w:val="0089006C"/>
    <w:rsid w:val="00891598"/>
    <w:rsid w:val="00894142"/>
    <w:rsid w:val="008E32C0"/>
    <w:rsid w:val="00935141"/>
    <w:rsid w:val="009C6ABF"/>
    <w:rsid w:val="00A026FA"/>
    <w:rsid w:val="00B64DCA"/>
    <w:rsid w:val="00B94BEC"/>
    <w:rsid w:val="00B957DB"/>
    <w:rsid w:val="00C23A03"/>
    <w:rsid w:val="00C6071A"/>
    <w:rsid w:val="00C856B5"/>
    <w:rsid w:val="00C94C95"/>
    <w:rsid w:val="00CB2E33"/>
    <w:rsid w:val="00CE535B"/>
    <w:rsid w:val="00D43B59"/>
    <w:rsid w:val="00D52932"/>
    <w:rsid w:val="00D64946"/>
    <w:rsid w:val="00E93CEE"/>
    <w:rsid w:val="00F166C5"/>
    <w:rsid w:val="00F22603"/>
    <w:rsid w:val="00F457AA"/>
    <w:rsid w:val="00F572D4"/>
    <w:rsid w:val="00F6788E"/>
    <w:rsid w:val="00F909F1"/>
    <w:rsid w:val="00FB46E8"/>
    <w:rsid w:val="00FD1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C26"/>
    <w:pPr>
      <w:ind w:leftChars="400" w:left="840"/>
    </w:pPr>
  </w:style>
  <w:style w:type="paragraph" w:styleId="a4">
    <w:name w:val="Balloon Text"/>
    <w:basedOn w:val="a"/>
    <w:link w:val="a5"/>
    <w:uiPriority w:val="99"/>
    <w:semiHidden/>
    <w:unhideWhenUsed/>
    <w:rsid w:val="00D529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2932"/>
    <w:rPr>
      <w:rFonts w:asciiTheme="majorHAnsi" w:eastAsiaTheme="majorEastAsia" w:hAnsiTheme="majorHAnsi" w:cstheme="majorBidi"/>
      <w:sz w:val="18"/>
      <w:szCs w:val="18"/>
    </w:rPr>
  </w:style>
  <w:style w:type="paragraph" w:styleId="a6">
    <w:name w:val="header"/>
    <w:basedOn w:val="a"/>
    <w:link w:val="a7"/>
    <w:uiPriority w:val="99"/>
    <w:unhideWhenUsed/>
    <w:rsid w:val="00894142"/>
    <w:pPr>
      <w:tabs>
        <w:tab w:val="center" w:pos="4252"/>
        <w:tab w:val="right" w:pos="8504"/>
      </w:tabs>
      <w:snapToGrid w:val="0"/>
    </w:pPr>
  </w:style>
  <w:style w:type="character" w:customStyle="1" w:styleId="a7">
    <w:name w:val="ヘッダー (文字)"/>
    <w:basedOn w:val="a0"/>
    <w:link w:val="a6"/>
    <w:uiPriority w:val="99"/>
    <w:rsid w:val="00894142"/>
  </w:style>
  <w:style w:type="paragraph" w:styleId="a8">
    <w:name w:val="footer"/>
    <w:basedOn w:val="a"/>
    <w:link w:val="a9"/>
    <w:uiPriority w:val="99"/>
    <w:unhideWhenUsed/>
    <w:rsid w:val="00894142"/>
    <w:pPr>
      <w:tabs>
        <w:tab w:val="center" w:pos="4252"/>
        <w:tab w:val="right" w:pos="8504"/>
      </w:tabs>
      <w:snapToGrid w:val="0"/>
    </w:pPr>
  </w:style>
  <w:style w:type="character" w:customStyle="1" w:styleId="a9">
    <w:name w:val="フッター (文字)"/>
    <w:basedOn w:val="a0"/>
    <w:link w:val="a8"/>
    <w:uiPriority w:val="99"/>
    <w:rsid w:val="00894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C26"/>
    <w:pPr>
      <w:ind w:leftChars="400" w:left="840"/>
    </w:pPr>
  </w:style>
  <w:style w:type="paragraph" w:styleId="a4">
    <w:name w:val="Balloon Text"/>
    <w:basedOn w:val="a"/>
    <w:link w:val="a5"/>
    <w:uiPriority w:val="99"/>
    <w:semiHidden/>
    <w:unhideWhenUsed/>
    <w:rsid w:val="00D529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2932"/>
    <w:rPr>
      <w:rFonts w:asciiTheme="majorHAnsi" w:eastAsiaTheme="majorEastAsia" w:hAnsiTheme="majorHAnsi" w:cstheme="majorBidi"/>
      <w:sz w:val="18"/>
      <w:szCs w:val="18"/>
    </w:rPr>
  </w:style>
  <w:style w:type="paragraph" w:styleId="a6">
    <w:name w:val="header"/>
    <w:basedOn w:val="a"/>
    <w:link w:val="a7"/>
    <w:uiPriority w:val="99"/>
    <w:unhideWhenUsed/>
    <w:rsid w:val="00894142"/>
    <w:pPr>
      <w:tabs>
        <w:tab w:val="center" w:pos="4252"/>
        <w:tab w:val="right" w:pos="8504"/>
      </w:tabs>
      <w:snapToGrid w:val="0"/>
    </w:pPr>
  </w:style>
  <w:style w:type="character" w:customStyle="1" w:styleId="a7">
    <w:name w:val="ヘッダー (文字)"/>
    <w:basedOn w:val="a0"/>
    <w:link w:val="a6"/>
    <w:uiPriority w:val="99"/>
    <w:rsid w:val="00894142"/>
  </w:style>
  <w:style w:type="paragraph" w:styleId="a8">
    <w:name w:val="footer"/>
    <w:basedOn w:val="a"/>
    <w:link w:val="a9"/>
    <w:uiPriority w:val="99"/>
    <w:unhideWhenUsed/>
    <w:rsid w:val="00894142"/>
    <w:pPr>
      <w:tabs>
        <w:tab w:val="center" w:pos="4252"/>
        <w:tab w:val="right" w:pos="8504"/>
      </w:tabs>
      <w:snapToGrid w:val="0"/>
    </w:pPr>
  </w:style>
  <w:style w:type="character" w:customStyle="1" w:styleId="a9">
    <w:name w:val="フッター (文字)"/>
    <w:basedOn w:val="a0"/>
    <w:link w:val="a8"/>
    <w:uiPriority w:val="99"/>
    <w:rsid w:val="00894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36710">
      <w:bodyDiv w:val="1"/>
      <w:marLeft w:val="0"/>
      <w:marRight w:val="0"/>
      <w:marTop w:val="0"/>
      <w:marBottom w:val="0"/>
      <w:divBdr>
        <w:top w:val="none" w:sz="0" w:space="0" w:color="auto"/>
        <w:left w:val="none" w:sz="0" w:space="0" w:color="auto"/>
        <w:bottom w:val="none" w:sz="0" w:space="0" w:color="auto"/>
        <w:right w:val="none" w:sz="0" w:space="0" w:color="auto"/>
      </w:divBdr>
    </w:div>
    <w:div w:id="160904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B3CA6-2EBB-403F-AFBD-FB56A056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340</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Linson</dc:creator>
  <cp:lastModifiedBy>リンサン</cp:lastModifiedBy>
  <cp:revision>28</cp:revision>
  <cp:lastPrinted>2023-05-02T02:05:00Z</cp:lastPrinted>
  <dcterms:created xsi:type="dcterms:W3CDTF">2019-06-27T01:59:00Z</dcterms:created>
  <dcterms:modified xsi:type="dcterms:W3CDTF">2025-02-24T02:17:00Z</dcterms:modified>
</cp:coreProperties>
</file>